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993DC8" w:rsidP="003721FC">
      <w:pPr>
        <w:jc w:val="center"/>
        <w:rPr>
          <w:rFonts w:ascii="Arial" w:hAnsi="Arial" w:cs="Arial"/>
          <w:b/>
          <w:color w:val="B82862"/>
          <w:sz w:val="32"/>
          <w:szCs w:val="28"/>
          <w:lang w:eastAsia="en-US"/>
        </w:rPr>
      </w:pPr>
      <w:r>
        <w:rPr>
          <w:rFonts w:ascii="Arial" w:hAnsi="Arial" w:cs="Arial"/>
          <w:b/>
          <w:color w:val="B82862"/>
          <w:sz w:val="32"/>
          <w:szCs w:val="28"/>
          <w:lang w:eastAsia="en-US"/>
        </w:rPr>
        <w:t xml:space="preserve">SEND Partnership Improvement </w:t>
      </w:r>
      <w:r w:rsidRPr="00993DC8">
        <w:rPr>
          <w:rFonts w:ascii="Arial" w:hAnsi="Arial" w:cs="Arial"/>
          <w:b/>
          <w:color w:val="B82862"/>
          <w:sz w:val="32"/>
          <w:szCs w:val="28"/>
          <w:lang w:eastAsia="en-US"/>
        </w:rPr>
        <w:t>Plan</w:t>
      </w:r>
      <w:r w:rsidR="004A20CE">
        <w:rPr>
          <w:rFonts w:ascii="Arial" w:hAnsi="Arial" w:cs="Arial"/>
          <w:b/>
          <w:color w:val="B82862"/>
          <w:sz w:val="32"/>
          <w:szCs w:val="28"/>
          <w:lang w:eastAsia="en-US"/>
        </w:rPr>
        <w:t xml:space="preserve"> – Progress Report 3</w:t>
      </w:r>
      <w:r w:rsidRPr="004A20CE" w:rsidR="004A20CE">
        <w:rPr>
          <w:rFonts w:ascii="Arial" w:hAnsi="Arial" w:cs="Arial"/>
          <w:b/>
          <w:color w:val="B82862"/>
          <w:sz w:val="32"/>
          <w:szCs w:val="28"/>
          <w:vertAlign w:val="superscript"/>
          <w:lang w:eastAsia="en-US"/>
        </w:rPr>
        <w:t>rd</w:t>
      </w:r>
      <w:r w:rsidR="004A20CE">
        <w:rPr>
          <w:rFonts w:ascii="Arial" w:hAnsi="Arial" w:cs="Arial"/>
          <w:b/>
          <w:color w:val="B82862"/>
          <w:sz w:val="32"/>
          <w:szCs w:val="28"/>
          <w:lang w:eastAsia="en-US"/>
        </w:rPr>
        <w:t xml:space="preserve"> June Board Meeting</w:t>
      </w:r>
    </w:p>
    <w:p w:rsidR="00993DC8">
      <w:pPr>
        <w:rPr>
          <w:rFonts w:ascii="Arial" w:hAnsi="Arial" w:cs="Arial"/>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48"/>
        <w:gridCol w:w="8526"/>
        <w:gridCol w:w="69"/>
        <w:gridCol w:w="1419"/>
        <w:gridCol w:w="2979"/>
      </w:tblGrid>
      <w:tr w:rsidTr="001736F7">
        <w:tblPrEx>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48"/>
        </w:trPr>
        <w:tc>
          <w:tcPr>
            <w:tcW w:w="846" w:type="dxa"/>
            <w:tcBorders>
              <w:bottom w:val="single" w:sz="4" w:space="0" w:color="auto"/>
              <w:right w:val="single" w:sz="4" w:space="0" w:color="auto"/>
            </w:tcBorders>
            <w:shd w:val="clear" w:color="auto" w:fill="00B0F0"/>
          </w:tcPr>
          <w:p w:rsidR="001D6ACD" w:rsidRPr="00CA418D" w:rsidP="000B5815">
            <w:pPr>
              <w:jc w:val="center"/>
              <w:rPr>
                <w:rFonts w:ascii="Arial" w:hAnsi="Arial" w:cs="Arial"/>
              </w:rPr>
            </w:pPr>
          </w:p>
        </w:tc>
        <w:tc>
          <w:tcPr>
            <w:tcW w:w="8643" w:type="dxa"/>
            <w:gridSpan w:val="3"/>
            <w:tcBorders>
              <w:left w:val="single" w:sz="4" w:space="0" w:color="auto"/>
            </w:tcBorders>
            <w:shd w:val="clear" w:color="auto" w:fill="00B0F0"/>
          </w:tcPr>
          <w:p w:rsidR="001D6ACD" w:rsidRPr="00CA418D" w:rsidP="000B5815">
            <w:pPr>
              <w:jc w:val="center"/>
              <w:rPr>
                <w:rFonts w:ascii="Arial" w:hAnsi="Arial" w:cs="Arial"/>
                <w:b/>
                <w:color w:val="FFFFFF"/>
              </w:rPr>
            </w:pPr>
            <w:r w:rsidRPr="00CA418D">
              <w:rPr>
                <w:rFonts w:ascii="Arial" w:hAnsi="Arial" w:cs="Arial"/>
                <w:b/>
                <w:color w:val="FFFFFF"/>
              </w:rPr>
              <w:t>Action</w:t>
            </w:r>
            <w:r>
              <w:rPr>
                <w:rFonts w:ascii="Arial" w:hAnsi="Arial" w:cs="Arial"/>
                <w:b/>
                <w:color w:val="FFFFFF"/>
              </w:rPr>
              <w:t xml:space="preserve">s Completed </w:t>
            </w:r>
          </w:p>
        </w:tc>
        <w:tc>
          <w:tcPr>
            <w:tcW w:w="1419" w:type="dxa"/>
            <w:shd w:val="clear" w:color="auto" w:fill="00B0F0"/>
          </w:tcPr>
          <w:p w:rsidR="001D6ACD" w:rsidRPr="00CA418D" w:rsidP="000B5815">
            <w:pPr>
              <w:jc w:val="center"/>
              <w:rPr>
                <w:rFonts w:ascii="Arial" w:hAnsi="Arial" w:cs="Arial"/>
                <w:b/>
                <w:color w:val="FFFFFF"/>
              </w:rPr>
            </w:pPr>
            <w:r w:rsidRPr="00CA418D">
              <w:rPr>
                <w:rFonts w:ascii="Arial" w:hAnsi="Arial" w:cs="Arial"/>
                <w:b/>
                <w:color w:val="FFFFFF"/>
              </w:rPr>
              <w:t>Due</w:t>
            </w:r>
          </w:p>
        </w:tc>
        <w:tc>
          <w:tcPr>
            <w:tcW w:w="2979" w:type="dxa"/>
            <w:shd w:val="clear" w:color="auto" w:fill="00B0F0"/>
          </w:tcPr>
          <w:p w:rsidR="001D6ACD" w:rsidRPr="00CA418D" w:rsidP="000B5815">
            <w:pPr>
              <w:jc w:val="center"/>
              <w:rPr>
                <w:rFonts w:ascii="Arial" w:hAnsi="Arial" w:cs="Arial"/>
                <w:b/>
                <w:color w:val="FFFFFF"/>
              </w:rPr>
            </w:pPr>
            <w:r w:rsidRPr="00CA418D">
              <w:rPr>
                <w:rFonts w:ascii="Arial" w:hAnsi="Arial" w:cs="Arial"/>
                <w:b/>
                <w:color w:val="FFFFFF"/>
              </w:rPr>
              <w:t>Lead</w:t>
            </w:r>
          </w:p>
        </w:tc>
      </w:tr>
      <w:tr w:rsidTr="004A20CE">
        <w:tblPrEx>
          <w:tblW w:w="13887" w:type="dxa"/>
          <w:tblLayout w:type="fixed"/>
          <w:tblLook w:val="04A0"/>
        </w:tblPrEx>
        <w:trPr>
          <w:trHeight w:val="273"/>
        </w:trPr>
        <w:tc>
          <w:tcPr>
            <w:tcW w:w="13887" w:type="dxa"/>
            <w:gridSpan w:val="6"/>
            <w:tcBorders>
              <w:top w:val="single" w:sz="4" w:space="0" w:color="auto"/>
              <w:left w:val="single" w:sz="4" w:space="0" w:color="auto"/>
              <w:bottom w:val="single" w:sz="4" w:space="0" w:color="auto"/>
            </w:tcBorders>
            <w:shd w:val="clear" w:color="auto" w:fill="B82862"/>
          </w:tcPr>
          <w:p w:rsidR="004A20CE" w:rsidRPr="0089745A" w:rsidP="004A20CE">
            <w:pPr>
              <w:pStyle w:val="NoSpacing"/>
              <w:rPr>
                <w:b/>
              </w:rPr>
            </w:pPr>
            <w:r w:rsidRPr="0089745A">
              <w:rPr>
                <w:b/>
                <w:color w:val="FFFFFF" w:themeColor="background1"/>
              </w:rPr>
              <w:t>MEETING NEED</w:t>
            </w:r>
          </w:p>
        </w:tc>
      </w:tr>
      <w:tr w:rsidTr="001736F7">
        <w:tblPrEx>
          <w:tblW w:w="13887" w:type="dxa"/>
          <w:tblLayout w:type="fixed"/>
          <w:tblLook w:val="04A0"/>
        </w:tblPrEx>
        <w:trPr>
          <w:trHeight w:val="273"/>
        </w:trPr>
        <w:tc>
          <w:tcPr>
            <w:tcW w:w="846" w:type="dxa"/>
            <w:tcBorders>
              <w:top w:val="single" w:sz="4" w:space="0" w:color="auto"/>
              <w:left w:val="single" w:sz="4" w:space="0" w:color="auto"/>
              <w:bottom w:val="single" w:sz="4" w:space="0" w:color="auto"/>
              <w:right w:val="single" w:sz="4" w:space="0" w:color="auto"/>
            </w:tcBorders>
            <w:shd w:val="clear" w:color="auto" w:fill="00B0F0"/>
          </w:tcPr>
          <w:p w:rsidR="001D6ACD" w:rsidRPr="00CA418D" w:rsidP="000B5815">
            <w:pPr>
              <w:rPr>
                <w:rFonts w:ascii="Arial" w:hAnsi="Arial" w:cs="Arial"/>
                <w:b/>
              </w:rPr>
            </w:pPr>
            <w:r>
              <w:rPr>
                <w:rFonts w:ascii="Arial" w:hAnsi="Arial" w:cs="Arial"/>
                <w:sz w:val="22"/>
                <w:szCs w:val="22"/>
              </w:rPr>
              <w:t>1.1</w:t>
            </w:r>
            <w:r w:rsidRPr="00070CCC">
              <w:rPr>
                <w:rFonts w:ascii="Arial" w:hAnsi="Arial" w:cs="Arial"/>
                <w:sz w:val="22"/>
                <w:szCs w:val="22"/>
              </w:rPr>
              <w:t>.1</w:t>
            </w:r>
          </w:p>
        </w:tc>
        <w:tc>
          <w:tcPr>
            <w:tcW w:w="8643" w:type="dxa"/>
            <w:gridSpan w:val="3"/>
            <w:tcBorders>
              <w:left w:val="single" w:sz="4" w:space="0" w:color="auto"/>
            </w:tcBorders>
            <w:shd w:val="clear" w:color="auto" w:fill="FFFFFF" w:themeFill="background1"/>
          </w:tcPr>
          <w:p w:rsidR="001D6ACD" w:rsidRPr="00CA418D" w:rsidP="000B5815">
            <w:pPr>
              <w:pStyle w:val="NoSpacing"/>
              <w:rPr>
                <w:b/>
                <w:bCs/>
                <w:color w:val="000000" w:themeColor="text1"/>
                <w:sz w:val="24"/>
                <w:szCs w:val="24"/>
              </w:rPr>
            </w:pPr>
            <w:r w:rsidRPr="00070CCC">
              <w:t>Develop the SEND Review offer for all education</w:t>
            </w:r>
            <w:r>
              <w:t xml:space="preserve"> settings in partnership with L</w:t>
            </w:r>
            <w:r w:rsidRPr="00070CCC">
              <w:t xml:space="preserve">SSHTA </w:t>
            </w:r>
          </w:p>
        </w:tc>
        <w:tc>
          <w:tcPr>
            <w:tcW w:w="1419" w:type="dxa"/>
            <w:tcBorders>
              <w:left w:val="single" w:sz="4" w:space="0" w:color="auto"/>
            </w:tcBorders>
            <w:shd w:val="clear" w:color="auto" w:fill="FFFFFF" w:themeFill="background1"/>
          </w:tcPr>
          <w:p w:rsidR="001D6ACD" w:rsidRPr="00DD60EC" w:rsidP="000B5815">
            <w:pPr>
              <w:pStyle w:val="ListParagraph"/>
              <w:spacing w:after="200" w:line="276" w:lineRule="auto"/>
              <w:ind w:left="0"/>
              <w:rPr>
                <w:rFonts w:ascii="Arial" w:hAnsi="Arial" w:cs="Arial"/>
                <w:b/>
                <w:bCs/>
                <w:color w:val="000000" w:themeColor="text1"/>
              </w:rPr>
            </w:pPr>
            <w:r w:rsidRPr="00070CCC">
              <w:rPr>
                <w:rFonts w:ascii="Arial" w:hAnsi="Arial" w:cs="Arial"/>
              </w:rPr>
              <w:t>March 2019</w:t>
            </w:r>
          </w:p>
        </w:tc>
        <w:tc>
          <w:tcPr>
            <w:tcW w:w="2979" w:type="dxa"/>
            <w:tcBorders>
              <w:left w:val="single" w:sz="4" w:space="0" w:color="auto"/>
            </w:tcBorders>
            <w:shd w:val="clear" w:color="auto" w:fill="FFFFFF" w:themeFill="background1"/>
          </w:tcPr>
          <w:p w:rsidR="001D6ACD" w:rsidP="000B5815">
            <w:pPr>
              <w:pStyle w:val="ListParagraph"/>
              <w:spacing w:after="200" w:line="276" w:lineRule="auto"/>
              <w:ind w:left="0"/>
              <w:rPr>
                <w:rFonts w:ascii="Arial" w:hAnsi="Arial" w:cs="Arial"/>
                <w:b/>
                <w:bCs/>
                <w:color w:val="000000" w:themeColor="text1"/>
              </w:rPr>
            </w:pPr>
            <w:r w:rsidRPr="00070CCC">
              <w:rPr>
                <w:rFonts w:ascii="Arial" w:hAnsi="Arial" w:cs="Arial"/>
              </w:rPr>
              <w:t xml:space="preserve">SEND Improvement Partner </w:t>
            </w:r>
          </w:p>
        </w:tc>
      </w:tr>
      <w:tr w:rsidTr="001736F7">
        <w:tblPrEx>
          <w:tblW w:w="13887" w:type="dxa"/>
          <w:tblLayout w:type="fixed"/>
          <w:tblLook w:val="04A0"/>
        </w:tblPrEx>
        <w:trPr>
          <w:trHeight w:val="273"/>
        </w:trPr>
        <w:tc>
          <w:tcPr>
            <w:tcW w:w="846" w:type="dxa"/>
            <w:tcBorders>
              <w:top w:val="single" w:sz="4" w:space="0" w:color="auto"/>
              <w:left w:val="single" w:sz="4" w:space="0" w:color="auto"/>
              <w:bottom w:val="single" w:sz="4" w:space="0" w:color="auto"/>
              <w:right w:val="single" w:sz="4" w:space="0" w:color="auto"/>
            </w:tcBorders>
            <w:shd w:val="clear" w:color="auto" w:fill="00B0F0"/>
          </w:tcPr>
          <w:p w:rsidR="001D6ACD" w:rsidRPr="00070CCC" w:rsidP="000B5815">
            <w:pPr>
              <w:rPr>
                <w:rFonts w:ascii="Arial" w:hAnsi="Arial" w:cs="Arial"/>
                <w:sz w:val="22"/>
                <w:szCs w:val="22"/>
              </w:rPr>
            </w:pPr>
            <w:r>
              <w:rPr>
                <w:rFonts w:ascii="Arial" w:hAnsi="Arial" w:cs="Arial"/>
                <w:sz w:val="22"/>
                <w:szCs w:val="22"/>
              </w:rPr>
              <w:t>1.3</w:t>
            </w:r>
            <w:r w:rsidRPr="00070CCC">
              <w:rPr>
                <w:rFonts w:ascii="Arial" w:hAnsi="Arial" w:cs="Arial"/>
                <w:sz w:val="22"/>
                <w:szCs w:val="22"/>
              </w:rPr>
              <w:t>.1</w:t>
            </w:r>
          </w:p>
        </w:tc>
        <w:tc>
          <w:tcPr>
            <w:tcW w:w="86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P="00837274">
            <w:pPr>
              <w:pStyle w:val="NoSpacing"/>
            </w:pPr>
            <w:r w:rsidRPr="00837274">
              <w:t xml:space="preserve">Implement training for health provider SEND Champions  </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070CCC" w:rsidP="00837274">
            <w:pPr>
              <w:pStyle w:val="ListParagraph"/>
              <w:spacing w:after="200" w:line="276" w:lineRule="auto"/>
              <w:ind w:left="0"/>
              <w:rPr>
                <w:rFonts w:ascii="Arial" w:hAnsi="Arial" w:cs="Arial"/>
              </w:rPr>
            </w:pPr>
            <w:r w:rsidRPr="00070CCC">
              <w:rPr>
                <w:rFonts w:ascii="Arial" w:hAnsi="Arial" w:cs="Arial"/>
              </w:rPr>
              <w:t>April 2019</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070CCC" w:rsidP="004A20CE">
            <w:pPr>
              <w:pStyle w:val="NoSpacing"/>
            </w:pPr>
            <w:r w:rsidRPr="00070CCC">
              <w:t xml:space="preserve">SEND Partnership Health Lead </w:t>
            </w:r>
          </w:p>
        </w:tc>
      </w:tr>
      <w:tr w:rsidTr="001736F7">
        <w:tblPrEx>
          <w:tblW w:w="13887" w:type="dxa"/>
          <w:tblLayout w:type="fixed"/>
          <w:tblLook w:val="04A0"/>
        </w:tblPrEx>
        <w:trPr>
          <w:trHeight w:val="273"/>
        </w:trPr>
        <w:tc>
          <w:tcPr>
            <w:tcW w:w="846" w:type="dxa"/>
            <w:tcBorders>
              <w:top w:val="single" w:sz="4" w:space="0" w:color="auto"/>
              <w:left w:val="single" w:sz="4" w:space="0" w:color="auto"/>
              <w:bottom w:val="single" w:sz="4" w:space="0" w:color="auto"/>
              <w:right w:val="single" w:sz="4" w:space="0" w:color="auto"/>
            </w:tcBorders>
            <w:shd w:val="clear" w:color="auto" w:fill="00B0F0"/>
          </w:tcPr>
          <w:p w:rsidR="001D6ACD" w:rsidRPr="00B5310B" w:rsidP="000B5815">
            <w:pPr>
              <w:rPr>
                <w:rFonts w:ascii="Arial" w:hAnsi="Arial" w:cs="Arial"/>
                <w:sz w:val="22"/>
                <w:szCs w:val="22"/>
              </w:rPr>
            </w:pPr>
            <w:r>
              <w:rPr>
                <w:rFonts w:ascii="Arial" w:hAnsi="Arial" w:cs="Arial"/>
                <w:sz w:val="22"/>
                <w:szCs w:val="22"/>
              </w:rPr>
              <w:t>1.6</w:t>
            </w:r>
            <w:r w:rsidRPr="00B5310B">
              <w:rPr>
                <w:rFonts w:ascii="Arial" w:hAnsi="Arial" w:cs="Arial"/>
                <w:sz w:val="22"/>
                <w:szCs w:val="22"/>
              </w:rPr>
              <w:t>.1</w:t>
            </w:r>
          </w:p>
        </w:tc>
        <w:tc>
          <w:tcPr>
            <w:tcW w:w="86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P="00837274">
            <w:pPr>
              <w:pStyle w:val="NoSpacing"/>
            </w:pPr>
            <w:r w:rsidRPr="00837274">
              <w:t>Implement the EHC Plan quality standards and audit framework (CSC IP 5.2.4)</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B5310B" w:rsidP="00837274">
            <w:pPr>
              <w:pStyle w:val="ListParagraph"/>
              <w:spacing w:after="200" w:line="276" w:lineRule="auto"/>
              <w:ind w:left="0"/>
              <w:rPr>
                <w:rFonts w:ascii="Arial" w:hAnsi="Arial" w:cs="Arial"/>
              </w:rPr>
            </w:pPr>
            <w:r w:rsidRPr="00B5310B">
              <w:rPr>
                <w:rFonts w:ascii="Arial" w:hAnsi="Arial" w:cs="Arial"/>
              </w:rPr>
              <w:t>January 2019</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B5310B" w:rsidP="00CA6363">
            <w:pPr>
              <w:pStyle w:val="ListParagraph"/>
              <w:spacing w:after="200" w:line="276" w:lineRule="auto"/>
              <w:ind w:left="0"/>
              <w:rPr>
                <w:rFonts w:ascii="Arial" w:hAnsi="Arial" w:cs="Arial"/>
              </w:rPr>
            </w:pPr>
            <w:r w:rsidRPr="00B5310B">
              <w:rPr>
                <w:rFonts w:ascii="Arial" w:hAnsi="Arial" w:cs="Arial"/>
              </w:rPr>
              <w:t xml:space="preserve">Head of Inclusion </w:t>
            </w:r>
          </w:p>
        </w:tc>
      </w:tr>
      <w:tr w:rsidTr="001736F7">
        <w:tblPrEx>
          <w:tblW w:w="13887" w:type="dxa"/>
          <w:tblLayout w:type="fixed"/>
          <w:tblLook w:val="04A0"/>
        </w:tblPrEx>
        <w:trPr>
          <w:trHeight w:val="273"/>
        </w:trPr>
        <w:tc>
          <w:tcPr>
            <w:tcW w:w="846" w:type="dxa"/>
            <w:tcBorders>
              <w:top w:val="single" w:sz="4" w:space="0" w:color="auto"/>
              <w:left w:val="single" w:sz="4" w:space="0" w:color="auto"/>
              <w:bottom w:val="single" w:sz="4" w:space="0" w:color="auto"/>
              <w:right w:val="single" w:sz="4" w:space="0" w:color="auto"/>
            </w:tcBorders>
            <w:shd w:val="clear" w:color="auto" w:fill="00B0F0"/>
          </w:tcPr>
          <w:p w:rsidR="001D6ACD" w:rsidRPr="00B5310B" w:rsidP="000B5815">
            <w:pPr>
              <w:rPr>
                <w:rFonts w:ascii="Arial" w:hAnsi="Arial" w:cs="Arial"/>
                <w:sz w:val="22"/>
                <w:szCs w:val="22"/>
              </w:rPr>
            </w:pPr>
            <w:r>
              <w:rPr>
                <w:rFonts w:ascii="Arial" w:hAnsi="Arial" w:cs="Arial"/>
                <w:sz w:val="22"/>
                <w:szCs w:val="22"/>
              </w:rPr>
              <w:t>1.7</w:t>
            </w:r>
            <w:r w:rsidRPr="00B5310B">
              <w:rPr>
                <w:rFonts w:ascii="Arial" w:hAnsi="Arial" w:cs="Arial"/>
                <w:sz w:val="22"/>
                <w:szCs w:val="22"/>
              </w:rPr>
              <w:t>.1</w:t>
            </w:r>
          </w:p>
        </w:tc>
        <w:tc>
          <w:tcPr>
            <w:tcW w:w="86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P="00837274">
            <w:pPr>
              <w:pStyle w:val="NoSpacing"/>
            </w:pPr>
            <w:r w:rsidRPr="00837274">
              <w:t>Ensure that CLA and care leavers with SEND have their healthcare needs identified, assessed and met, and that there is oversight across the local area.  (CSC IP 4.7.10)</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B5310B" w:rsidP="00837274">
            <w:pPr>
              <w:pStyle w:val="ListParagraph"/>
              <w:spacing w:after="200" w:line="276" w:lineRule="auto"/>
              <w:ind w:left="0"/>
              <w:rPr>
                <w:rFonts w:ascii="Arial" w:hAnsi="Arial" w:cs="Arial"/>
              </w:rPr>
            </w:pPr>
            <w:r w:rsidRPr="00B5310B">
              <w:rPr>
                <w:rFonts w:ascii="Arial" w:hAnsi="Arial" w:cs="Arial"/>
              </w:rPr>
              <w:t xml:space="preserve">March 2019 </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B5310B" w:rsidP="004A20CE">
            <w:pPr>
              <w:pStyle w:val="NoSpacing"/>
            </w:pPr>
            <w:r w:rsidRPr="00B5310B">
              <w:t>Director of Children's Social Care</w:t>
            </w:r>
          </w:p>
        </w:tc>
      </w:tr>
      <w:tr w:rsidTr="004A20CE">
        <w:tblPrEx>
          <w:tblW w:w="13887" w:type="dxa"/>
          <w:tblLayout w:type="fixed"/>
          <w:tblLook w:val="04A0"/>
        </w:tblPrEx>
        <w:trPr>
          <w:trHeight w:val="273"/>
        </w:trPr>
        <w:tc>
          <w:tcPr>
            <w:tcW w:w="13887" w:type="dxa"/>
            <w:gridSpan w:val="6"/>
            <w:tcBorders>
              <w:top w:val="single" w:sz="4" w:space="0" w:color="auto"/>
              <w:left w:val="single" w:sz="4" w:space="0" w:color="auto"/>
              <w:bottom w:val="single" w:sz="4" w:space="0" w:color="auto"/>
              <w:right w:val="single" w:sz="4" w:space="0" w:color="auto"/>
            </w:tcBorders>
            <w:shd w:val="clear" w:color="auto" w:fill="3FB498"/>
          </w:tcPr>
          <w:p w:rsidR="004A20CE" w:rsidRPr="0089745A" w:rsidP="004A20CE">
            <w:pPr>
              <w:pStyle w:val="NoSpacing"/>
              <w:rPr>
                <w:b/>
              </w:rPr>
            </w:pPr>
            <w:r w:rsidRPr="0089745A">
              <w:rPr>
                <w:b/>
                <w:color w:val="FFFFFF" w:themeColor="background1"/>
              </w:rPr>
              <w:t>EQUAL PARTNERS</w:t>
            </w:r>
          </w:p>
        </w:tc>
      </w:tr>
      <w:tr w:rsidTr="004A20CE">
        <w:tblPrEx>
          <w:tblW w:w="13887" w:type="dxa"/>
          <w:tblLayout w:type="fixed"/>
          <w:tblLook w:val="04A0"/>
        </w:tblPrEx>
        <w:trPr>
          <w:trHeight w:val="584"/>
        </w:trPr>
        <w:tc>
          <w:tcPr>
            <w:tcW w:w="894" w:type="dxa"/>
            <w:gridSpan w:val="2"/>
            <w:tcBorders>
              <w:right w:val="single" w:sz="4" w:space="0" w:color="auto"/>
            </w:tcBorders>
            <w:shd w:val="clear" w:color="auto" w:fill="00B0F0"/>
          </w:tcPr>
          <w:p w:rsidR="001D6ACD" w:rsidRPr="00A275AE" w:rsidP="000B5815">
            <w:pPr>
              <w:rPr>
                <w:rFonts w:ascii="Arial" w:hAnsi="Arial" w:cs="Arial"/>
                <w:b/>
              </w:rPr>
            </w:pPr>
            <w:r>
              <w:rPr>
                <w:rFonts w:ascii="Arial" w:hAnsi="Arial" w:cs="Arial"/>
                <w:sz w:val="22"/>
                <w:szCs w:val="22"/>
              </w:rPr>
              <w:t>2.1</w:t>
            </w:r>
            <w:r w:rsidRPr="00B5310B">
              <w:rPr>
                <w:rFonts w:ascii="Arial" w:hAnsi="Arial" w:cs="Arial"/>
                <w:sz w:val="22"/>
                <w:szCs w:val="22"/>
              </w:rPr>
              <w:t>.1</w:t>
            </w:r>
          </w:p>
        </w:tc>
        <w:tc>
          <w:tcPr>
            <w:tcW w:w="8595" w:type="dxa"/>
            <w:gridSpan w:val="2"/>
            <w:tcBorders>
              <w:left w:val="single" w:sz="4" w:space="0" w:color="auto"/>
            </w:tcBorders>
            <w:shd w:val="clear" w:color="auto" w:fill="FFFFFF" w:themeFill="background1"/>
          </w:tcPr>
          <w:p w:rsidR="001D6ACD" w:rsidRPr="00A275AE" w:rsidP="000B5815">
            <w:pPr>
              <w:pStyle w:val="NoSpacing"/>
              <w:rPr>
                <w:b/>
                <w:bCs/>
                <w:color w:val="000000" w:themeColor="text1"/>
                <w:sz w:val="24"/>
                <w:szCs w:val="24"/>
              </w:rPr>
            </w:pPr>
            <w:r w:rsidRPr="00B5310B">
              <w:t xml:space="preserve">Report JSNA outcomes to the SEND Partnership Board to inform future service requirements and workforce development needs </w:t>
            </w:r>
          </w:p>
        </w:tc>
        <w:tc>
          <w:tcPr>
            <w:tcW w:w="1419" w:type="dxa"/>
            <w:tcBorders>
              <w:left w:val="single" w:sz="4" w:space="0" w:color="auto"/>
            </w:tcBorders>
            <w:shd w:val="clear" w:color="auto" w:fill="FFFFFF" w:themeFill="background1"/>
          </w:tcPr>
          <w:p w:rsidR="001D6ACD" w:rsidRPr="0087054E" w:rsidP="000B5815">
            <w:pPr>
              <w:pStyle w:val="ListParagraph"/>
              <w:spacing w:after="200" w:line="276" w:lineRule="auto"/>
              <w:ind w:left="0"/>
              <w:jc w:val="both"/>
              <w:rPr>
                <w:rFonts w:ascii="Arial" w:hAnsi="Arial" w:cs="Arial"/>
                <w:b/>
                <w:bCs/>
                <w:color w:val="000000" w:themeColor="text1"/>
              </w:rPr>
            </w:pPr>
            <w:r w:rsidRPr="00B5310B">
              <w:rPr>
                <w:rFonts w:ascii="Arial" w:hAnsi="Arial" w:cs="Arial"/>
              </w:rPr>
              <w:t>January 2019</w:t>
            </w:r>
          </w:p>
        </w:tc>
        <w:tc>
          <w:tcPr>
            <w:tcW w:w="2979" w:type="dxa"/>
            <w:tcBorders>
              <w:left w:val="single" w:sz="4" w:space="0" w:color="auto"/>
            </w:tcBorders>
            <w:shd w:val="clear" w:color="auto" w:fill="FFFFFF" w:themeFill="background1"/>
          </w:tcPr>
          <w:p w:rsidR="001D6ACD" w:rsidRPr="0081748C" w:rsidP="004A20CE">
            <w:pPr>
              <w:pStyle w:val="NoSpacing"/>
              <w:rPr>
                <w:b/>
                <w:bCs/>
                <w:color w:val="000000" w:themeColor="text1"/>
              </w:rPr>
            </w:pPr>
            <w:r w:rsidRPr="00B5310B">
              <w:t>Principal Educational Psychologist</w:t>
            </w:r>
          </w:p>
        </w:tc>
      </w:tr>
      <w:tr w:rsidTr="004A20CE">
        <w:tblPrEx>
          <w:tblW w:w="13887" w:type="dxa"/>
          <w:tblLayout w:type="fixed"/>
          <w:tblLook w:val="04A0"/>
        </w:tblPrEx>
        <w:trPr>
          <w:trHeight w:val="584"/>
        </w:trPr>
        <w:tc>
          <w:tcPr>
            <w:tcW w:w="894" w:type="dxa"/>
            <w:gridSpan w:val="2"/>
            <w:tcBorders>
              <w:right w:val="single" w:sz="4" w:space="0" w:color="auto"/>
            </w:tcBorders>
            <w:shd w:val="clear" w:color="auto" w:fill="00B0F0"/>
          </w:tcPr>
          <w:p w:rsidR="001D6ACD" w:rsidRPr="00A275AE" w:rsidP="000B5815">
            <w:pPr>
              <w:rPr>
                <w:rFonts w:ascii="Arial" w:hAnsi="Arial" w:cs="Arial"/>
                <w:b/>
              </w:rPr>
            </w:pPr>
            <w:r>
              <w:rPr>
                <w:rFonts w:ascii="Arial" w:hAnsi="Arial" w:cs="Arial"/>
                <w:sz w:val="22"/>
                <w:szCs w:val="22"/>
              </w:rPr>
              <w:t>2.1</w:t>
            </w:r>
            <w:r w:rsidRPr="00B5310B">
              <w:rPr>
                <w:rFonts w:ascii="Arial" w:hAnsi="Arial" w:cs="Arial"/>
                <w:sz w:val="22"/>
                <w:szCs w:val="22"/>
              </w:rPr>
              <w:t>.2</w:t>
            </w:r>
          </w:p>
        </w:tc>
        <w:tc>
          <w:tcPr>
            <w:tcW w:w="8595" w:type="dxa"/>
            <w:gridSpan w:val="2"/>
            <w:tcBorders>
              <w:left w:val="single" w:sz="4" w:space="0" w:color="auto"/>
            </w:tcBorders>
            <w:shd w:val="clear" w:color="auto" w:fill="FFFFFF" w:themeFill="background1"/>
          </w:tcPr>
          <w:p w:rsidR="001D6ACD" w:rsidRPr="00A275AE" w:rsidP="000B5815">
            <w:pPr>
              <w:pStyle w:val="ListParagraph"/>
              <w:spacing w:after="200" w:line="276" w:lineRule="auto"/>
              <w:ind w:left="0"/>
              <w:jc w:val="both"/>
              <w:rPr>
                <w:rFonts w:ascii="Arial" w:hAnsi="Arial" w:cs="Arial"/>
                <w:b/>
                <w:bCs/>
                <w:color w:val="000000" w:themeColor="text1"/>
                <w:sz w:val="24"/>
                <w:szCs w:val="24"/>
              </w:rPr>
            </w:pPr>
            <w:r w:rsidRPr="00B5310B">
              <w:rPr>
                <w:rFonts w:ascii="Arial" w:hAnsi="Arial" w:cs="Arial"/>
              </w:rPr>
              <w:t>Complete and publish a Joint Strategic Needs Analysis (JSNA) to support understanding of health, social care and education need across the local area (CSC IP 5.1.5)</w:t>
            </w:r>
          </w:p>
        </w:tc>
        <w:tc>
          <w:tcPr>
            <w:tcW w:w="1419" w:type="dxa"/>
            <w:tcBorders>
              <w:left w:val="single" w:sz="4" w:space="0" w:color="auto"/>
            </w:tcBorders>
            <w:shd w:val="clear" w:color="auto" w:fill="FFFFFF" w:themeFill="background1"/>
          </w:tcPr>
          <w:p w:rsidR="001D6ACD" w:rsidRPr="0087054E" w:rsidP="000B5815">
            <w:pPr>
              <w:pStyle w:val="ListParagraph"/>
              <w:spacing w:after="200" w:line="276" w:lineRule="auto"/>
              <w:ind w:left="0"/>
              <w:jc w:val="both"/>
              <w:rPr>
                <w:rFonts w:ascii="Arial" w:hAnsi="Arial" w:cs="Arial"/>
                <w:b/>
                <w:bCs/>
                <w:color w:val="000000" w:themeColor="text1"/>
              </w:rPr>
            </w:pPr>
            <w:r w:rsidRPr="00B5310B">
              <w:rPr>
                <w:rFonts w:ascii="Arial" w:hAnsi="Arial" w:cs="Arial"/>
              </w:rPr>
              <w:t>March 2019</w:t>
            </w:r>
          </w:p>
        </w:tc>
        <w:tc>
          <w:tcPr>
            <w:tcW w:w="2979" w:type="dxa"/>
            <w:tcBorders>
              <w:left w:val="single" w:sz="4" w:space="0" w:color="auto"/>
            </w:tcBorders>
            <w:shd w:val="clear" w:color="auto" w:fill="FFFFFF" w:themeFill="background1"/>
          </w:tcPr>
          <w:p w:rsidR="001D6ACD" w:rsidRPr="0081748C" w:rsidP="004A20CE">
            <w:pPr>
              <w:pStyle w:val="NoSpacing"/>
              <w:rPr>
                <w:b/>
                <w:bCs/>
                <w:color w:val="000000" w:themeColor="text1"/>
              </w:rPr>
            </w:pPr>
            <w:r w:rsidRPr="00B5310B">
              <w:t>Principal Educational Psychologist</w:t>
            </w:r>
          </w:p>
        </w:tc>
      </w:tr>
      <w:tr w:rsidTr="004A20CE">
        <w:tblPrEx>
          <w:tblW w:w="13887" w:type="dxa"/>
          <w:tblLayout w:type="fixed"/>
          <w:tblLook w:val="04A0"/>
        </w:tblPrEx>
        <w:trPr>
          <w:trHeight w:val="584"/>
        </w:trPr>
        <w:tc>
          <w:tcPr>
            <w:tcW w:w="894" w:type="dxa"/>
            <w:gridSpan w:val="2"/>
            <w:tcBorders>
              <w:right w:val="single" w:sz="4" w:space="0" w:color="auto"/>
            </w:tcBorders>
            <w:shd w:val="clear" w:color="auto" w:fill="00B0F0"/>
          </w:tcPr>
          <w:p w:rsidR="001D6ACD" w:rsidRPr="00A275AE" w:rsidP="000B5815">
            <w:pPr>
              <w:rPr>
                <w:rFonts w:ascii="Arial" w:hAnsi="Arial" w:cs="Arial"/>
                <w:b/>
              </w:rPr>
            </w:pPr>
            <w:r>
              <w:rPr>
                <w:rFonts w:ascii="Arial" w:hAnsi="Arial" w:cs="Arial"/>
                <w:sz w:val="22"/>
                <w:szCs w:val="22"/>
              </w:rPr>
              <w:t>2.1</w:t>
            </w:r>
            <w:r w:rsidRPr="00B5310B">
              <w:rPr>
                <w:rFonts w:ascii="Arial" w:hAnsi="Arial" w:cs="Arial"/>
                <w:sz w:val="22"/>
                <w:szCs w:val="22"/>
              </w:rPr>
              <w:t xml:space="preserve">.4 </w:t>
            </w:r>
          </w:p>
        </w:tc>
        <w:tc>
          <w:tcPr>
            <w:tcW w:w="8595" w:type="dxa"/>
            <w:gridSpan w:val="2"/>
            <w:tcBorders>
              <w:left w:val="single" w:sz="4" w:space="0" w:color="auto"/>
            </w:tcBorders>
            <w:shd w:val="clear" w:color="auto" w:fill="FFFFFF" w:themeFill="background1"/>
          </w:tcPr>
          <w:p w:rsidR="001D6ACD" w:rsidRPr="00A275AE" w:rsidP="000B5815">
            <w:pPr>
              <w:pStyle w:val="ListParagraph"/>
              <w:spacing w:after="200" w:line="276" w:lineRule="auto"/>
              <w:ind w:left="0"/>
              <w:jc w:val="both"/>
              <w:rPr>
                <w:rFonts w:ascii="Arial" w:hAnsi="Arial" w:cs="Arial"/>
                <w:b/>
                <w:bCs/>
                <w:color w:val="000000" w:themeColor="text1"/>
                <w:sz w:val="24"/>
                <w:szCs w:val="24"/>
              </w:rPr>
            </w:pPr>
            <w:r w:rsidRPr="00B5310B">
              <w:rPr>
                <w:rFonts w:ascii="Arial" w:hAnsi="Arial" w:cs="Arial"/>
              </w:rPr>
              <w:t>Develop a data dashboard communicating shared performance measures to inform CYP, parent carers and stakeholders of progress (CSC IP 5.1.6)</w:t>
            </w:r>
          </w:p>
        </w:tc>
        <w:tc>
          <w:tcPr>
            <w:tcW w:w="1419" w:type="dxa"/>
            <w:tcBorders>
              <w:left w:val="single" w:sz="4" w:space="0" w:color="auto"/>
            </w:tcBorders>
            <w:shd w:val="clear" w:color="auto" w:fill="FFFFFF" w:themeFill="background1"/>
          </w:tcPr>
          <w:p w:rsidR="001D6ACD" w:rsidRPr="0087054E" w:rsidP="000B5815">
            <w:pPr>
              <w:pStyle w:val="ListParagraph"/>
              <w:spacing w:after="200" w:line="276" w:lineRule="auto"/>
              <w:ind w:left="0"/>
              <w:jc w:val="both"/>
              <w:rPr>
                <w:rFonts w:ascii="Arial" w:hAnsi="Arial" w:cs="Arial"/>
                <w:b/>
                <w:bCs/>
                <w:color w:val="000000" w:themeColor="text1"/>
              </w:rPr>
            </w:pPr>
            <w:r w:rsidRPr="00B5310B">
              <w:rPr>
                <w:rFonts w:ascii="Arial" w:hAnsi="Arial" w:cs="Arial"/>
              </w:rPr>
              <w:t>April 2019</w:t>
            </w:r>
          </w:p>
        </w:tc>
        <w:tc>
          <w:tcPr>
            <w:tcW w:w="2979" w:type="dxa"/>
            <w:tcBorders>
              <w:left w:val="single" w:sz="4" w:space="0" w:color="auto"/>
            </w:tcBorders>
            <w:shd w:val="clear" w:color="auto" w:fill="FFFFFF" w:themeFill="background1"/>
          </w:tcPr>
          <w:p w:rsidR="001D6ACD" w:rsidRPr="0081748C" w:rsidP="004A20CE">
            <w:pPr>
              <w:pStyle w:val="NoSpacing"/>
              <w:rPr>
                <w:b/>
                <w:bCs/>
                <w:color w:val="000000" w:themeColor="text1"/>
              </w:rPr>
            </w:pPr>
            <w:r>
              <w:t>Inclusion Service</w:t>
            </w:r>
            <w:r w:rsidRPr="00B5310B">
              <w:t xml:space="preserve"> Data Lead</w:t>
            </w:r>
            <w:r>
              <w:t xml:space="preserve">/ Health Data Lead </w:t>
            </w:r>
          </w:p>
        </w:tc>
      </w:tr>
      <w:tr w:rsidTr="004A20CE">
        <w:tblPrEx>
          <w:tblW w:w="13887" w:type="dxa"/>
          <w:tblLayout w:type="fixed"/>
          <w:tblLook w:val="04A0"/>
        </w:tblPrEx>
        <w:trPr>
          <w:trHeight w:val="584"/>
        </w:trPr>
        <w:tc>
          <w:tcPr>
            <w:tcW w:w="894" w:type="dxa"/>
            <w:gridSpan w:val="2"/>
            <w:tcBorders>
              <w:right w:val="single" w:sz="4" w:space="0" w:color="auto"/>
            </w:tcBorders>
            <w:shd w:val="clear" w:color="auto" w:fill="00B0F0"/>
          </w:tcPr>
          <w:p w:rsidR="001D6ACD" w:rsidRPr="00EE3874" w:rsidP="000B5815">
            <w:pPr>
              <w:rPr>
                <w:rFonts w:ascii="Arial" w:hAnsi="Arial" w:cs="Arial"/>
                <w:b/>
                <w:highlight w:val="yellow"/>
              </w:rPr>
            </w:pPr>
            <w:r w:rsidRPr="00965A9E">
              <w:rPr>
                <w:rFonts w:ascii="Arial" w:hAnsi="Arial" w:cs="Arial"/>
                <w:sz w:val="22"/>
                <w:szCs w:val="22"/>
              </w:rPr>
              <w:t>2.2.1</w:t>
            </w:r>
          </w:p>
        </w:tc>
        <w:tc>
          <w:tcPr>
            <w:tcW w:w="8595" w:type="dxa"/>
            <w:gridSpan w:val="2"/>
            <w:tcBorders>
              <w:left w:val="single" w:sz="4" w:space="0" w:color="auto"/>
            </w:tcBorders>
            <w:shd w:val="clear" w:color="auto" w:fill="FFFFFF" w:themeFill="background1"/>
          </w:tcPr>
          <w:p w:rsidR="001D6ACD" w:rsidRPr="00965A9E" w:rsidP="000B5815">
            <w:pPr>
              <w:pStyle w:val="NoSpacing"/>
              <w:rPr>
                <w:b/>
                <w:bCs/>
                <w:color w:val="000000" w:themeColor="text1"/>
                <w:sz w:val="24"/>
                <w:szCs w:val="24"/>
              </w:rPr>
            </w:pPr>
            <w:r w:rsidRPr="00965A9E">
              <w:t xml:space="preserve">Report POET outcomes to the SEND Partnership Board to inform service improvement and development </w:t>
            </w:r>
          </w:p>
        </w:tc>
        <w:tc>
          <w:tcPr>
            <w:tcW w:w="1419" w:type="dxa"/>
            <w:tcBorders>
              <w:left w:val="single" w:sz="4" w:space="0" w:color="auto"/>
            </w:tcBorders>
            <w:shd w:val="clear" w:color="auto" w:fill="FFFFFF" w:themeFill="background1"/>
          </w:tcPr>
          <w:p w:rsidR="001D6ACD" w:rsidRPr="00965A9E" w:rsidP="000B5815">
            <w:pPr>
              <w:jc w:val="both"/>
              <w:rPr>
                <w:rFonts w:ascii="Arial" w:hAnsi="Arial" w:cs="Arial"/>
                <w:sz w:val="22"/>
                <w:szCs w:val="22"/>
              </w:rPr>
            </w:pPr>
            <w:r w:rsidRPr="00965A9E">
              <w:rPr>
                <w:rFonts w:ascii="Arial" w:hAnsi="Arial" w:cs="Arial"/>
                <w:sz w:val="22"/>
                <w:szCs w:val="22"/>
              </w:rPr>
              <w:t>April 2019</w:t>
            </w:r>
          </w:p>
        </w:tc>
        <w:tc>
          <w:tcPr>
            <w:tcW w:w="2979" w:type="dxa"/>
            <w:tcBorders>
              <w:left w:val="single" w:sz="4" w:space="0" w:color="auto"/>
            </w:tcBorders>
            <w:shd w:val="clear" w:color="auto" w:fill="FFFFFF" w:themeFill="background1"/>
          </w:tcPr>
          <w:p w:rsidR="001D6ACD" w:rsidRPr="0081748C" w:rsidP="004A20CE">
            <w:pPr>
              <w:pStyle w:val="NoSpacing"/>
              <w:rPr>
                <w:b/>
                <w:bCs/>
                <w:color w:val="000000" w:themeColor="text1"/>
              </w:rPr>
            </w:pPr>
            <w:r w:rsidRPr="00B5310B">
              <w:rPr>
                <w:bCs/>
                <w:color w:val="000000" w:themeColor="text1"/>
              </w:rPr>
              <w:t>Communication and Engagement Lead</w:t>
            </w:r>
          </w:p>
        </w:tc>
      </w:tr>
      <w:tr w:rsidTr="004A20CE">
        <w:tblPrEx>
          <w:tblW w:w="13887" w:type="dxa"/>
          <w:tblLayout w:type="fixed"/>
          <w:tblLook w:val="04A0"/>
        </w:tblPrEx>
        <w:trPr>
          <w:trHeight w:val="584"/>
        </w:trPr>
        <w:tc>
          <w:tcPr>
            <w:tcW w:w="894" w:type="dxa"/>
            <w:gridSpan w:val="2"/>
            <w:tcBorders>
              <w:top w:val="single" w:sz="4" w:space="0" w:color="auto"/>
              <w:left w:val="single" w:sz="4" w:space="0" w:color="auto"/>
              <w:bottom w:val="single" w:sz="4" w:space="0" w:color="auto"/>
              <w:right w:val="single" w:sz="4" w:space="0" w:color="auto"/>
            </w:tcBorders>
            <w:shd w:val="clear" w:color="auto" w:fill="00B0F0"/>
          </w:tcPr>
          <w:p w:rsidR="001D6ACD" w:rsidRPr="00837274" w:rsidP="000B5815">
            <w:pPr>
              <w:rPr>
                <w:rFonts w:ascii="Arial" w:hAnsi="Arial" w:cs="Arial"/>
                <w:sz w:val="22"/>
                <w:szCs w:val="22"/>
              </w:rPr>
            </w:pPr>
            <w:r w:rsidRPr="0034232D">
              <w:rPr>
                <w:rFonts w:ascii="Arial" w:hAnsi="Arial" w:cs="Arial"/>
                <w:sz w:val="22"/>
                <w:szCs w:val="22"/>
              </w:rPr>
              <w:t>2.3.2</w:t>
            </w:r>
          </w:p>
        </w:tc>
        <w:tc>
          <w:tcPr>
            <w:tcW w:w="85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P="00837274">
            <w:pPr>
              <w:pStyle w:val="NoSpacing"/>
            </w:pPr>
            <w:r w:rsidRPr="00837274">
              <w:t xml:space="preserve">Review current working group structure to ensure this supports the delivery of the Improvement Plan from March 2019 onwards </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B5310B" w:rsidP="000B5815">
            <w:pPr>
              <w:jc w:val="both"/>
              <w:rPr>
                <w:rFonts w:ascii="Arial" w:hAnsi="Arial" w:cs="Arial"/>
                <w:sz w:val="22"/>
                <w:szCs w:val="22"/>
              </w:rPr>
            </w:pPr>
            <w:r w:rsidRPr="00B5310B">
              <w:rPr>
                <w:rFonts w:ascii="Arial" w:hAnsi="Arial" w:cs="Arial"/>
                <w:sz w:val="22"/>
                <w:szCs w:val="22"/>
              </w:rPr>
              <w:t>February 2019</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P="004A20CE">
            <w:pPr>
              <w:pStyle w:val="NoSpacing"/>
              <w:rPr>
                <w:bCs/>
                <w:color w:val="000000" w:themeColor="text1"/>
              </w:rPr>
            </w:pPr>
            <w:r w:rsidRPr="00837274">
              <w:rPr>
                <w:bCs/>
                <w:color w:val="000000" w:themeColor="text1"/>
              </w:rPr>
              <w:t>SEND Improvement Partner</w:t>
            </w:r>
          </w:p>
        </w:tc>
      </w:tr>
      <w:tr w:rsidTr="004A20CE">
        <w:tblPrEx>
          <w:tblW w:w="13887" w:type="dxa"/>
          <w:tblLayout w:type="fixed"/>
          <w:tblLook w:val="04A0"/>
        </w:tblPrEx>
        <w:trPr>
          <w:trHeight w:val="584"/>
        </w:trPr>
        <w:tc>
          <w:tcPr>
            <w:tcW w:w="894" w:type="dxa"/>
            <w:gridSpan w:val="2"/>
            <w:tcBorders>
              <w:top w:val="single" w:sz="4" w:space="0" w:color="auto"/>
              <w:left w:val="single" w:sz="4" w:space="0" w:color="auto"/>
              <w:bottom w:val="single" w:sz="4" w:space="0" w:color="auto"/>
              <w:right w:val="single" w:sz="4" w:space="0" w:color="auto"/>
            </w:tcBorders>
            <w:shd w:val="clear" w:color="auto" w:fill="00B0F0"/>
          </w:tcPr>
          <w:p w:rsidR="001D6ACD" w:rsidRPr="00B5310B" w:rsidP="000B5815">
            <w:pPr>
              <w:rPr>
                <w:rFonts w:ascii="Arial" w:hAnsi="Arial" w:cs="Arial"/>
                <w:sz w:val="22"/>
                <w:szCs w:val="22"/>
              </w:rPr>
            </w:pPr>
            <w:r w:rsidRPr="0034232D">
              <w:rPr>
                <w:rFonts w:ascii="Arial" w:hAnsi="Arial" w:cs="Arial"/>
                <w:sz w:val="22"/>
                <w:szCs w:val="22"/>
              </w:rPr>
              <w:t>2.4.1</w:t>
            </w:r>
          </w:p>
        </w:tc>
        <w:tc>
          <w:tcPr>
            <w:tcW w:w="85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P="00837274">
            <w:pPr>
              <w:pStyle w:val="NoSpacing"/>
            </w:pPr>
            <w:r w:rsidRPr="00837274">
              <w:t>Establish Local Area Partnerships, with named representatives from statutory services</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P="00837274">
            <w:pPr>
              <w:rPr>
                <w:rFonts w:ascii="Arial" w:hAnsi="Arial" w:cs="Arial"/>
                <w:sz w:val="22"/>
                <w:szCs w:val="22"/>
              </w:rPr>
            </w:pPr>
            <w:r w:rsidRPr="00837274">
              <w:rPr>
                <w:rFonts w:ascii="Arial" w:hAnsi="Arial" w:cs="Arial"/>
                <w:sz w:val="22"/>
                <w:szCs w:val="22"/>
              </w:rPr>
              <w:t>January 2019</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P="00837274">
            <w:pPr>
              <w:pStyle w:val="ListParagraph"/>
              <w:spacing w:after="200" w:line="276" w:lineRule="auto"/>
              <w:ind w:left="0"/>
              <w:rPr>
                <w:rFonts w:ascii="Arial" w:hAnsi="Arial" w:cs="Arial"/>
                <w:bCs/>
                <w:color w:val="000000" w:themeColor="text1"/>
              </w:rPr>
            </w:pPr>
            <w:r w:rsidRPr="00837274">
              <w:rPr>
                <w:rFonts w:ascii="Arial" w:hAnsi="Arial" w:cs="Arial"/>
                <w:bCs/>
                <w:color w:val="000000" w:themeColor="text1"/>
              </w:rPr>
              <w:t xml:space="preserve">SEND Partnership Health Lead </w:t>
            </w:r>
          </w:p>
        </w:tc>
      </w:tr>
      <w:tr w:rsidTr="004A20CE">
        <w:tblPrEx>
          <w:tblW w:w="13887" w:type="dxa"/>
          <w:tblLayout w:type="fixed"/>
          <w:tblLook w:val="04A0"/>
        </w:tblPrEx>
        <w:trPr>
          <w:trHeight w:val="584"/>
        </w:trPr>
        <w:tc>
          <w:tcPr>
            <w:tcW w:w="894" w:type="dxa"/>
            <w:gridSpan w:val="2"/>
            <w:tcBorders>
              <w:top w:val="single" w:sz="4" w:space="0" w:color="auto"/>
              <w:left w:val="single" w:sz="4" w:space="0" w:color="auto"/>
              <w:bottom w:val="single" w:sz="4" w:space="0" w:color="auto"/>
              <w:right w:val="single" w:sz="4" w:space="0" w:color="auto"/>
            </w:tcBorders>
            <w:shd w:val="clear" w:color="auto" w:fill="00B0F0"/>
          </w:tcPr>
          <w:p w:rsidR="001D6ACD" w:rsidRPr="00837274" w:rsidP="00837274">
            <w:pPr>
              <w:rPr>
                <w:rFonts w:ascii="Arial" w:hAnsi="Arial" w:cs="Arial"/>
                <w:sz w:val="22"/>
                <w:szCs w:val="22"/>
              </w:rPr>
            </w:pPr>
            <w:r w:rsidRPr="0034232D">
              <w:rPr>
                <w:rFonts w:ascii="Arial" w:hAnsi="Arial" w:cs="Arial"/>
                <w:sz w:val="22"/>
                <w:szCs w:val="22"/>
              </w:rPr>
              <w:t>2.5.1</w:t>
            </w:r>
          </w:p>
        </w:tc>
        <w:tc>
          <w:tcPr>
            <w:tcW w:w="85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D6ACD" w:rsidP="00837274">
            <w:pPr>
              <w:pStyle w:val="NoSpacing"/>
            </w:pPr>
            <w:r w:rsidRPr="00837274">
              <w:t>Work with stakeholders to determine the look and style of the new website. Determine project scope, deliverables and next steps with providers</w:t>
            </w:r>
          </w:p>
          <w:p w:rsidR="00E74264" w:rsidP="00837274">
            <w:pPr>
              <w:pStyle w:val="NoSpacing"/>
            </w:pPr>
          </w:p>
          <w:p w:rsidR="00E74264" w:rsidRPr="00837274" w:rsidP="00837274">
            <w:pPr>
              <w:pStyle w:val="NoSpacing"/>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B5310B" w:rsidP="00837274">
            <w:pPr>
              <w:jc w:val="both"/>
              <w:rPr>
                <w:rFonts w:ascii="Arial" w:hAnsi="Arial" w:cs="Arial"/>
                <w:sz w:val="22"/>
                <w:szCs w:val="22"/>
              </w:rPr>
            </w:pPr>
            <w:r w:rsidRPr="00B5310B">
              <w:rPr>
                <w:rFonts w:ascii="Arial" w:hAnsi="Arial" w:cs="Arial"/>
                <w:sz w:val="22"/>
                <w:szCs w:val="22"/>
              </w:rPr>
              <w:t>January 2019</w:t>
            </w:r>
          </w:p>
        </w:tc>
        <w:tc>
          <w:tcPr>
            <w:tcW w:w="2979" w:type="dxa"/>
            <w:tcBorders>
              <w:top w:val="single" w:sz="4" w:space="0" w:color="auto"/>
              <w:left w:val="single" w:sz="4" w:space="0" w:color="auto"/>
              <w:bottom w:val="single" w:sz="4" w:space="0" w:color="auto"/>
              <w:right w:val="single" w:sz="4" w:space="0" w:color="auto"/>
            </w:tcBorders>
            <w:shd w:val="clear" w:color="auto" w:fill="FFFFFF" w:themeFill="background1"/>
          </w:tcPr>
          <w:p w:rsidR="001D6ACD" w:rsidRPr="00837274" w:rsidP="00837274">
            <w:pPr>
              <w:pStyle w:val="ListParagraph"/>
              <w:spacing w:after="200" w:line="276" w:lineRule="auto"/>
              <w:ind w:left="0"/>
              <w:rPr>
                <w:rFonts w:ascii="Arial" w:hAnsi="Arial" w:cs="Arial"/>
                <w:bCs/>
                <w:color w:val="000000" w:themeColor="text1"/>
              </w:rPr>
            </w:pPr>
            <w:r w:rsidRPr="00837274">
              <w:rPr>
                <w:rFonts w:ascii="Arial" w:hAnsi="Arial" w:cs="Arial"/>
                <w:bCs/>
                <w:color w:val="000000" w:themeColor="text1"/>
              </w:rPr>
              <w:t>Communication and Engagement Lead</w:t>
            </w:r>
          </w:p>
        </w:tc>
      </w:tr>
      <w:tr w:rsidTr="004A20CE">
        <w:tblPrEx>
          <w:tblW w:w="13887" w:type="dxa"/>
          <w:tblLayout w:type="fixed"/>
          <w:tblLook w:val="04A0"/>
        </w:tblPrEx>
        <w:trPr>
          <w:trHeight w:val="253"/>
        </w:trPr>
        <w:tc>
          <w:tcPr>
            <w:tcW w:w="13887" w:type="dxa"/>
            <w:gridSpan w:val="6"/>
            <w:tcBorders>
              <w:top w:val="single" w:sz="4" w:space="0" w:color="auto"/>
              <w:left w:val="single" w:sz="4" w:space="0" w:color="auto"/>
              <w:bottom w:val="single" w:sz="4" w:space="0" w:color="auto"/>
              <w:right w:val="single" w:sz="4" w:space="0" w:color="auto"/>
            </w:tcBorders>
            <w:shd w:val="clear" w:color="auto" w:fill="0070C0"/>
          </w:tcPr>
          <w:p w:rsidR="004A20CE" w:rsidRPr="0089745A" w:rsidP="004A20CE">
            <w:pPr>
              <w:pStyle w:val="NoSpacing"/>
              <w:rPr>
                <w:b/>
              </w:rPr>
            </w:pPr>
            <w:r w:rsidRPr="0089745A">
              <w:rPr>
                <w:b/>
                <w:color w:val="FFFFFF" w:themeColor="background1"/>
              </w:rPr>
              <w:t>ACCESSIBLE SERVICES</w:t>
            </w:r>
          </w:p>
        </w:tc>
      </w:tr>
      <w:tr w:rsidTr="004A20CE">
        <w:tblPrEx>
          <w:tblW w:w="13887" w:type="dxa"/>
          <w:tblLayout w:type="fixed"/>
          <w:tblLook w:val="04A0"/>
        </w:tblPrEx>
        <w:trPr>
          <w:trHeight w:val="378"/>
        </w:trPr>
        <w:tc>
          <w:tcPr>
            <w:tcW w:w="846" w:type="dxa"/>
            <w:tcBorders>
              <w:right w:val="single" w:sz="4" w:space="0" w:color="auto"/>
            </w:tcBorders>
            <w:shd w:val="clear" w:color="auto" w:fill="00B0F0"/>
          </w:tcPr>
          <w:p w:rsidR="001D6ACD" w:rsidRPr="00FA4F13" w:rsidP="000B5815">
            <w:pPr>
              <w:rPr>
                <w:rFonts w:ascii="Arial" w:hAnsi="Arial" w:cs="Arial"/>
                <w:sz w:val="22"/>
                <w:szCs w:val="22"/>
              </w:rPr>
            </w:pPr>
            <w:r>
              <w:rPr>
                <w:rFonts w:ascii="Arial" w:hAnsi="Arial" w:cs="Arial"/>
                <w:sz w:val="22"/>
                <w:szCs w:val="22"/>
              </w:rPr>
              <w:t>3.3</w:t>
            </w:r>
            <w:r w:rsidRPr="00FA4F13">
              <w:rPr>
                <w:rFonts w:ascii="Arial" w:hAnsi="Arial" w:cs="Arial"/>
                <w:sz w:val="22"/>
                <w:szCs w:val="22"/>
              </w:rPr>
              <w:t>.1</w:t>
            </w:r>
          </w:p>
        </w:tc>
        <w:tc>
          <w:tcPr>
            <w:tcW w:w="8643" w:type="dxa"/>
            <w:gridSpan w:val="3"/>
            <w:tcBorders>
              <w:left w:val="single" w:sz="4" w:space="0" w:color="auto"/>
            </w:tcBorders>
            <w:shd w:val="clear" w:color="auto" w:fill="auto"/>
          </w:tcPr>
          <w:p w:rsidR="001D6ACD" w:rsidRPr="00FA4F13" w:rsidP="000B5815">
            <w:pPr>
              <w:rPr>
                <w:rFonts w:ascii="Arial" w:hAnsi="Arial" w:cs="Arial"/>
                <w:color w:val="0070C0"/>
                <w:sz w:val="22"/>
                <w:szCs w:val="22"/>
              </w:rPr>
            </w:pPr>
            <w:r w:rsidRPr="00FA4F13">
              <w:rPr>
                <w:rFonts w:ascii="Arial" w:hAnsi="Arial" w:cs="Arial"/>
                <w:color w:val="000000" w:themeColor="text1"/>
                <w:sz w:val="22"/>
                <w:szCs w:val="22"/>
              </w:rPr>
              <w:t>Develop and implement consistent local arrangements</w:t>
            </w:r>
            <w:r w:rsidRPr="00FA4F13">
              <w:rPr>
                <w:rFonts w:ascii="Arial" w:hAnsi="Arial" w:cs="Arial"/>
                <w:color w:val="0070C0"/>
                <w:sz w:val="22"/>
                <w:szCs w:val="22"/>
              </w:rPr>
              <w:t xml:space="preserve"> </w:t>
            </w:r>
            <w:r w:rsidRPr="00FA4F13">
              <w:rPr>
                <w:rFonts w:ascii="Arial" w:hAnsi="Arial" w:cs="Arial"/>
                <w:color w:val="000000" w:themeColor="text1"/>
                <w:sz w:val="22"/>
                <w:szCs w:val="22"/>
              </w:rPr>
              <w:t>to ensure parent carers and professionals have regular access to DCO's</w:t>
            </w:r>
          </w:p>
        </w:tc>
        <w:tc>
          <w:tcPr>
            <w:tcW w:w="1419" w:type="dxa"/>
            <w:shd w:val="clear" w:color="auto" w:fill="auto"/>
          </w:tcPr>
          <w:p w:rsidR="001D6ACD" w:rsidRPr="00FA4F13" w:rsidP="000B5815">
            <w:pPr>
              <w:rPr>
                <w:rFonts w:ascii="Arial" w:hAnsi="Arial" w:cs="Arial"/>
                <w:sz w:val="22"/>
                <w:szCs w:val="22"/>
              </w:rPr>
            </w:pPr>
            <w:r w:rsidRPr="00FA4F13">
              <w:rPr>
                <w:rFonts w:ascii="Arial" w:hAnsi="Arial" w:cs="Arial"/>
                <w:sz w:val="22"/>
                <w:szCs w:val="22"/>
              </w:rPr>
              <w:t>March 2019</w:t>
            </w:r>
          </w:p>
        </w:tc>
        <w:tc>
          <w:tcPr>
            <w:tcW w:w="2979" w:type="dxa"/>
            <w:shd w:val="clear" w:color="auto" w:fill="auto"/>
          </w:tcPr>
          <w:p w:rsidR="001D6ACD" w:rsidRPr="00FA4F13" w:rsidP="000B5815">
            <w:pPr>
              <w:rPr>
                <w:rFonts w:ascii="Arial" w:hAnsi="Arial" w:cs="Arial"/>
                <w:sz w:val="22"/>
                <w:szCs w:val="22"/>
              </w:rPr>
            </w:pPr>
            <w:r w:rsidRPr="00FA4F13">
              <w:rPr>
                <w:rFonts w:ascii="Arial" w:hAnsi="Arial" w:cs="Arial"/>
                <w:sz w:val="22"/>
                <w:szCs w:val="22"/>
              </w:rPr>
              <w:t>SEND Partnership Health lead</w:t>
            </w:r>
          </w:p>
        </w:tc>
      </w:tr>
      <w:tr w:rsidTr="004A20CE">
        <w:tblPrEx>
          <w:tblW w:w="13887" w:type="dxa"/>
          <w:tblLayout w:type="fixed"/>
          <w:tblLook w:val="04A0"/>
        </w:tblPrEx>
        <w:trPr>
          <w:trHeight w:val="399"/>
        </w:trPr>
        <w:tc>
          <w:tcPr>
            <w:tcW w:w="846" w:type="dxa"/>
            <w:tcBorders>
              <w:right w:val="single" w:sz="4" w:space="0" w:color="auto"/>
            </w:tcBorders>
            <w:shd w:val="clear" w:color="auto" w:fill="00B0F0"/>
          </w:tcPr>
          <w:p w:rsidR="001D6ACD" w:rsidRPr="00FA4F13" w:rsidP="000B5815">
            <w:pPr>
              <w:rPr>
                <w:rFonts w:ascii="Arial" w:hAnsi="Arial" w:cs="Arial"/>
                <w:sz w:val="22"/>
                <w:szCs w:val="22"/>
              </w:rPr>
            </w:pPr>
            <w:r>
              <w:rPr>
                <w:rFonts w:ascii="Arial" w:hAnsi="Arial" w:cs="Arial"/>
                <w:sz w:val="22"/>
                <w:szCs w:val="22"/>
              </w:rPr>
              <w:t>3.6</w:t>
            </w:r>
            <w:r w:rsidRPr="00FA4F13">
              <w:rPr>
                <w:rFonts w:ascii="Arial" w:hAnsi="Arial" w:cs="Arial"/>
                <w:sz w:val="22"/>
                <w:szCs w:val="22"/>
              </w:rPr>
              <w:t>.1</w:t>
            </w:r>
          </w:p>
        </w:tc>
        <w:tc>
          <w:tcPr>
            <w:tcW w:w="8643" w:type="dxa"/>
            <w:gridSpan w:val="3"/>
            <w:tcBorders>
              <w:top w:val="nil"/>
              <w:left w:val="nil"/>
              <w:bottom w:val="single" w:sz="8" w:space="0" w:color="auto"/>
              <w:right w:val="single" w:sz="8" w:space="0" w:color="auto"/>
            </w:tcBorders>
            <w:shd w:val="clear" w:color="auto" w:fill="auto"/>
          </w:tcPr>
          <w:p w:rsidR="001D6ACD" w:rsidRPr="00FA4F13" w:rsidP="000B5815">
            <w:pPr>
              <w:rPr>
                <w:rFonts w:ascii="Arial" w:eastAsia="Times New Roman" w:hAnsi="Arial" w:cs="Arial"/>
                <w:color w:val="000000"/>
                <w:sz w:val="22"/>
                <w:szCs w:val="22"/>
                <w:highlight w:val="cyan"/>
              </w:rPr>
            </w:pPr>
            <w:r w:rsidRPr="00FA4F13">
              <w:rPr>
                <w:rFonts w:ascii="Arial" w:eastAsia="Times New Roman" w:hAnsi="Arial" w:cs="Arial"/>
                <w:color w:val="000000"/>
                <w:sz w:val="22"/>
                <w:szCs w:val="22"/>
              </w:rPr>
              <w:t xml:space="preserve">Submit refreshed joint </w:t>
            </w:r>
            <w:r w:rsidRPr="00FA4F13">
              <w:rPr>
                <w:rFonts w:ascii="Arial" w:eastAsia="Times New Roman" w:hAnsi="Arial" w:cs="Arial"/>
                <w:b/>
                <w:color w:val="000000"/>
                <w:sz w:val="22"/>
                <w:szCs w:val="22"/>
              </w:rPr>
              <w:t>Speech and Language Service</w:t>
            </w:r>
            <w:r w:rsidRPr="00FA4F13">
              <w:rPr>
                <w:rFonts w:ascii="Arial" w:eastAsia="Times New Roman" w:hAnsi="Arial" w:cs="Arial"/>
                <w:color w:val="000000"/>
                <w:sz w:val="22"/>
                <w:szCs w:val="22"/>
              </w:rPr>
              <w:t xml:space="preserve"> specification to the December Children and Maternity Commissioners Network for final comments / agreement from CCGs</w:t>
            </w:r>
          </w:p>
        </w:tc>
        <w:tc>
          <w:tcPr>
            <w:tcW w:w="1419" w:type="dxa"/>
            <w:tcBorders>
              <w:top w:val="nil"/>
              <w:left w:val="nil"/>
              <w:bottom w:val="single" w:sz="8" w:space="0" w:color="auto"/>
              <w:right w:val="single" w:sz="8" w:space="0" w:color="auto"/>
            </w:tcBorders>
          </w:tcPr>
          <w:p w:rsidR="001D6ACD" w:rsidRPr="00FA4F13" w:rsidP="000B5815">
            <w:pPr>
              <w:rPr>
                <w:rFonts w:ascii="Arial" w:eastAsia="Times New Roman" w:hAnsi="Arial" w:cs="Arial"/>
                <w:color w:val="000000"/>
                <w:sz w:val="22"/>
                <w:szCs w:val="22"/>
                <w:highlight w:val="cyan"/>
              </w:rPr>
            </w:pPr>
            <w:r w:rsidRPr="00FA4F13">
              <w:rPr>
                <w:rFonts w:ascii="Arial" w:eastAsia="Times New Roman" w:hAnsi="Arial" w:cs="Arial"/>
                <w:color w:val="000000"/>
                <w:sz w:val="22"/>
                <w:szCs w:val="22"/>
              </w:rPr>
              <w:t>January 2019</w:t>
            </w:r>
          </w:p>
        </w:tc>
        <w:tc>
          <w:tcPr>
            <w:tcW w:w="2979" w:type="dxa"/>
            <w:tcBorders>
              <w:top w:val="nil"/>
              <w:left w:val="nil"/>
              <w:bottom w:val="single" w:sz="8" w:space="0" w:color="auto"/>
              <w:right w:val="single" w:sz="8" w:space="0" w:color="auto"/>
            </w:tcBorders>
          </w:tcPr>
          <w:p w:rsidR="001D6ACD" w:rsidRPr="00FA4F13" w:rsidP="000B5815">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r>
      <w:tr w:rsidTr="004A20CE">
        <w:tblPrEx>
          <w:tblW w:w="13887" w:type="dxa"/>
          <w:tblLayout w:type="fixed"/>
          <w:tblLook w:val="04A0"/>
        </w:tblPrEx>
        <w:trPr>
          <w:trHeight w:val="399"/>
        </w:trPr>
        <w:tc>
          <w:tcPr>
            <w:tcW w:w="846" w:type="dxa"/>
            <w:tcBorders>
              <w:right w:val="single" w:sz="4" w:space="0" w:color="auto"/>
            </w:tcBorders>
            <w:shd w:val="clear" w:color="auto" w:fill="00B0F0"/>
          </w:tcPr>
          <w:p w:rsidR="001D6ACD" w:rsidRPr="00FA4F13" w:rsidP="000B5815">
            <w:pPr>
              <w:rPr>
                <w:rFonts w:ascii="Arial" w:hAnsi="Arial" w:cs="Arial"/>
                <w:sz w:val="22"/>
                <w:szCs w:val="22"/>
              </w:rPr>
            </w:pPr>
            <w:r>
              <w:rPr>
                <w:rFonts w:ascii="Arial" w:hAnsi="Arial" w:cs="Arial"/>
                <w:sz w:val="22"/>
                <w:szCs w:val="22"/>
              </w:rPr>
              <w:t>3.6</w:t>
            </w:r>
            <w:r w:rsidRPr="00FA4F13">
              <w:rPr>
                <w:rFonts w:ascii="Arial" w:hAnsi="Arial" w:cs="Arial"/>
                <w:sz w:val="22"/>
                <w:szCs w:val="22"/>
              </w:rPr>
              <w:t>.2</w:t>
            </w:r>
          </w:p>
        </w:tc>
        <w:tc>
          <w:tcPr>
            <w:tcW w:w="8643" w:type="dxa"/>
            <w:gridSpan w:val="3"/>
            <w:tcBorders>
              <w:top w:val="nil"/>
              <w:left w:val="nil"/>
              <w:bottom w:val="single" w:sz="8" w:space="0" w:color="auto"/>
              <w:right w:val="single" w:sz="8" w:space="0" w:color="auto"/>
            </w:tcBorders>
          </w:tcPr>
          <w:p w:rsidR="001D6ACD" w:rsidRPr="00FA4F13" w:rsidP="000B5815">
            <w:pPr>
              <w:rPr>
                <w:rFonts w:ascii="Arial" w:eastAsia="Times New Roman" w:hAnsi="Arial" w:cs="Arial"/>
                <w:color w:val="000000"/>
                <w:sz w:val="22"/>
                <w:szCs w:val="22"/>
                <w:highlight w:val="cyan"/>
              </w:rPr>
            </w:pPr>
            <w:r w:rsidRPr="00FA4F13">
              <w:rPr>
                <w:rFonts w:ascii="Arial" w:eastAsia="Times New Roman" w:hAnsi="Arial" w:cs="Arial"/>
                <w:color w:val="000000"/>
                <w:sz w:val="22"/>
                <w:szCs w:val="22"/>
              </w:rPr>
              <w:t xml:space="preserve">Discuss new service specification for </w:t>
            </w:r>
            <w:r w:rsidRPr="00FA4F13">
              <w:rPr>
                <w:rFonts w:ascii="Arial" w:eastAsia="Times New Roman" w:hAnsi="Arial" w:cs="Arial"/>
                <w:b/>
                <w:color w:val="000000"/>
                <w:sz w:val="22"/>
                <w:szCs w:val="22"/>
              </w:rPr>
              <w:t xml:space="preserve">Speech and Language Services </w:t>
            </w:r>
            <w:r w:rsidRPr="00FA4F13">
              <w:rPr>
                <w:rFonts w:ascii="Arial" w:eastAsia="Times New Roman" w:hAnsi="Arial" w:cs="Arial"/>
                <w:color w:val="000000"/>
                <w:sz w:val="22"/>
                <w:szCs w:val="22"/>
              </w:rPr>
              <w:t>with key providers</w:t>
            </w:r>
          </w:p>
        </w:tc>
        <w:tc>
          <w:tcPr>
            <w:tcW w:w="1419" w:type="dxa"/>
            <w:tcBorders>
              <w:top w:val="nil"/>
              <w:left w:val="nil"/>
              <w:bottom w:val="single" w:sz="8" w:space="0" w:color="auto"/>
              <w:right w:val="single" w:sz="8" w:space="0" w:color="auto"/>
            </w:tcBorders>
          </w:tcPr>
          <w:p w:rsidR="001D6ACD" w:rsidRPr="00FA4F13" w:rsidP="000B5815">
            <w:pPr>
              <w:rPr>
                <w:rFonts w:ascii="Arial" w:eastAsia="Times New Roman" w:hAnsi="Arial" w:cs="Arial"/>
                <w:color w:val="000000"/>
                <w:sz w:val="22"/>
                <w:szCs w:val="22"/>
              </w:rPr>
            </w:pPr>
            <w:r w:rsidRPr="00FA4F13">
              <w:rPr>
                <w:rFonts w:ascii="Arial" w:eastAsia="Times New Roman" w:hAnsi="Arial" w:cs="Arial"/>
                <w:color w:val="000000"/>
                <w:sz w:val="22"/>
                <w:szCs w:val="22"/>
              </w:rPr>
              <w:t>January 2019</w:t>
            </w:r>
          </w:p>
        </w:tc>
        <w:tc>
          <w:tcPr>
            <w:tcW w:w="2979" w:type="dxa"/>
            <w:tcBorders>
              <w:top w:val="nil"/>
              <w:left w:val="nil"/>
              <w:bottom w:val="single" w:sz="8" w:space="0" w:color="auto"/>
              <w:right w:val="single" w:sz="8" w:space="0" w:color="auto"/>
            </w:tcBorders>
          </w:tcPr>
          <w:p w:rsidR="001D6ACD" w:rsidRPr="00FA4F13" w:rsidP="000B5815">
            <w:pPr>
              <w:rPr>
                <w:rFonts w:ascii="Arial" w:eastAsia="Times New Roman" w:hAnsi="Arial" w:cs="Arial"/>
                <w:color w:val="000000"/>
                <w:sz w:val="22"/>
                <w:szCs w:val="22"/>
              </w:rPr>
            </w:pPr>
            <w:r w:rsidRPr="00FA4F13">
              <w:rPr>
                <w:rFonts w:ascii="Arial" w:eastAsia="Times New Roman" w:hAnsi="Arial" w:cs="Arial"/>
                <w:color w:val="000000"/>
                <w:sz w:val="22"/>
                <w:szCs w:val="22"/>
              </w:rPr>
              <w:t xml:space="preserve">Policy Information and Commissioning Lead </w:t>
            </w:r>
          </w:p>
        </w:tc>
      </w:tr>
      <w:tr w:rsidTr="004A20CE">
        <w:tblPrEx>
          <w:tblW w:w="13887" w:type="dxa"/>
          <w:tblLayout w:type="fixed"/>
          <w:tblLook w:val="04A0"/>
        </w:tblPrEx>
        <w:trPr>
          <w:trHeight w:val="399"/>
        </w:trPr>
        <w:tc>
          <w:tcPr>
            <w:tcW w:w="846" w:type="dxa"/>
            <w:tcBorders>
              <w:right w:val="single" w:sz="4" w:space="0" w:color="auto"/>
            </w:tcBorders>
            <w:shd w:val="clear" w:color="auto" w:fill="00B0F0"/>
          </w:tcPr>
          <w:p w:rsidR="001D6ACD" w:rsidRPr="00FA4F13" w:rsidP="000B5815">
            <w:pPr>
              <w:rPr>
                <w:rFonts w:ascii="Arial" w:hAnsi="Arial" w:cs="Arial"/>
                <w:sz w:val="22"/>
                <w:szCs w:val="22"/>
              </w:rPr>
            </w:pPr>
            <w:r>
              <w:rPr>
                <w:rFonts w:ascii="Arial" w:hAnsi="Arial" w:cs="Arial"/>
                <w:sz w:val="22"/>
                <w:szCs w:val="22"/>
              </w:rPr>
              <w:t>3.6</w:t>
            </w:r>
            <w:r w:rsidRPr="00FA4F13">
              <w:rPr>
                <w:rFonts w:ascii="Arial" w:hAnsi="Arial" w:cs="Arial"/>
                <w:sz w:val="22"/>
                <w:szCs w:val="22"/>
              </w:rPr>
              <w:t>.3</w:t>
            </w:r>
          </w:p>
        </w:tc>
        <w:tc>
          <w:tcPr>
            <w:tcW w:w="8643" w:type="dxa"/>
            <w:gridSpan w:val="3"/>
            <w:tcBorders>
              <w:top w:val="nil"/>
              <w:left w:val="nil"/>
              <w:bottom w:val="nil"/>
              <w:right w:val="single" w:sz="8" w:space="0" w:color="auto"/>
            </w:tcBorders>
          </w:tcPr>
          <w:p w:rsidR="001D6ACD" w:rsidRPr="00FA4F13" w:rsidP="000B5815">
            <w:pPr>
              <w:rPr>
                <w:rFonts w:ascii="Arial" w:eastAsia="Times New Roman" w:hAnsi="Arial" w:cs="Arial"/>
                <w:color w:val="000000"/>
                <w:sz w:val="22"/>
                <w:szCs w:val="22"/>
                <w:highlight w:val="cyan"/>
              </w:rPr>
            </w:pPr>
            <w:r w:rsidRPr="00FA4F13">
              <w:rPr>
                <w:rFonts w:ascii="Arial" w:eastAsia="Times New Roman" w:hAnsi="Arial" w:cs="Arial"/>
                <w:color w:val="000000"/>
                <w:sz w:val="22"/>
                <w:szCs w:val="22"/>
              </w:rPr>
              <w:t xml:space="preserve">Agree contracting arrangements for </w:t>
            </w:r>
            <w:r w:rsidRPr="00FA4F13">
              <w:rPr>
                <w:rFonts w:ascii="Arial" w:eastAsia="Times New Roman" w:hAnsi="Arial" w:cs="Arial"/>
                <w:b/>
                <w:color w:val="000000"/>
                <w:sz w:val="22"/>
                <w:szCs w:val="22"/>
              </w:rPr>
              <w:t>Speech and Language Services</w:t>
            </w:r>
            <w:r w:rsidRPr="00FA4F13">
              <w:rPr>
                <w:rFonts w:ascii="Arial" w:eastAsia="Times New Roman" w:hAnsi="Arial" w:cs="Arial"/>
                <w:color w:val="000000"/>
                <w:sz w:val="22"/>
                <w:szCs w:val="22"/>
              </w:rPr>
              <w:t xml:space="preserve"> with CCGs /Providers</w:t>
            </w:r>
          </w:p>
        </w:tc>
        <w:tc>
          <w:tcPr>
            <w:tcW w:w="1419" w:type="dxa"/>
            <w:tcBorders>
              <w:top w:val="nil"/>
              <w:left w:val="nil"/>
              <w:bottom w:val="nil"/>
              <w:right w:val="single" w:sz="8" w:space="0" w:color="auto"/>
            </w:tcBorders>
          </w:tcPr>
          <w:p w:rsidR="001D6ACD" w:rsidRPr="00FA4F13" w:rsidP="000B5815">
            <w:pPr>
              <w:rPr>
                <w:rFonts w:ascii="Arial" w:eastAsia="Times New Roman" w:hAnsi="Arial" w:cs="Arial"/>
                <w:color w:val="000000"/>
                <w:sz w:val="22"/>
                <w:szCs w:val="22"/>
              </w:rPr>
            </w:pPr>
            <w:r w:rsidRPr="00FA4F13">
              <w:rPr>
                <w:rFonts w:ascii="Arial" w:eastAsia="Times New Roman" w:hAnsi="Arial" w:cs="Arial"/>
                <w:color w:val="000000"/>
                <w:sz w:val="22"/>
                <w:szCs w:val="22"/>
              </w:rPr>
              <w:t>March 2019</w:t>
            </w:r>
          </w:p>
        </w:tc>
        <w:tc>
          <w:tcPr>
            <w:tcW w:w="2979" w:type="dxa"/>
            <w:tcBorders>
              <w:top w:val="nil"/>
              <w:left w:val="nil"/>
              <w:bottom w:val="nil"/>
              <w:right w:val="single" w:sz="8" w:space="0" w:color="auto"/>
            </w:tcBorders>
          </w:tcPr>
          <w:p w:rsidR="001D6ACD" w:rsidRPr="00FA4F13" w:rsidP="000B5815">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r>
      <w:tr w:rsidTr="004A20CE">
        <w:tblPrEx>
          <w:tblW w:w="13887" w:type="dxa"/>
          <w:tblLayout w:type="fixed"/>
          <w:tblLook w:val="04A0"/>
        </w:tblPrEx>
        <w:trPr>
          <w:trHeight w:val="205"/>
        </w:trPr>
        <w:tc>
          <w:tcPr>
            <w:tcW w:w="13887" w:type="dxa"/>
            <w:gridSpan w:val="6"/>
            <w:tcBorders>
              <w:right w:val="single" w:sz="8" w:space="0" w:color="auto"/>
            </w:tcBorders>
            <w:shd w:val="clear" w:color="auto" w:fill="FEC800"/>
          </w:tcPr>
          <w:p w:rsidR="004A20CE" w:rsidRPr="0089745A" w:rsidP="004A20CE">
            <w:pPr>
              <w:pStyle w:val="NoSpacing"/>
              <w:rPr>
                <w:b/>
              </w:rPr>
            </w:pPr>
            <w:r w:rsidRPr="0089745A">
              <w:rPr>
                <w:b/>
                <w:color w:val="FFFFFF" w:themeColor="background1"/>
              </w:rPr>
              <w:t>ACHIEVING SUCCESS</w:t>
            </w:r>
          </w:p>
        </w:tc>
      </w:tr>
      <w:tr w:rsidTr="001736F7">
        <w:tblPrEx>
          <w:tblW w:w="13887" w:type="dxa"/>
          <w:tblLayout w:type="fixed"/>
          <w:tblLook w:val="04A0"/>
        </w:tblPrEx>
        <w:trPr>
          <w:trHeight w:val="399"/>
        </w:trPr>
        <w:tc>
          <w:tcPr>
            <w:tcW w:w="846" w:type="dxa"/>
            <w:tcBorders>
              <w:right w:val="single" w:sz="4" w:space="0" w:color="auto"/>
            </w:tcBorders>
            <w:shd w:val="clear" w:color="auto" w:fill="00B0F0"/>
          </w:tcPr>
          <w:p w:rsidR="001D6ACD" w:rsidRPr="00FA4F13" w:rsidP="000B5815">
            <w:pPr>
              <w:rPr>
                <w:rFonts w:ascii="Arial" w:hAnsi="Arial" w:cs="Arial"/>
                <w:sz w:val="22"/>
                <w:szCs w:val="22"/>
              </w:rPr>
            </w:pPr>
            <w:r w:rsidRPr="00FA4F13">
              <w:rPr>
                <w:rFonts w:ascii="Arial" w:hAnsi="Arial" w:cs="Arial"/>
                <w:sz w:val="22"/>
                <w:szCs w:val="22"/>
              </w:rPr>
              <w:t>4.2.1</w:t>
            </w:r>
          </w:p>
        </w:tc>
        <w:tc>
          <w:tcPr>
            <w:tcW w:w="8574" w:type="dxa"/>
            <w:gridSpan w:val="2"/>
            <w:tcBorders>
              <w:left w:val="single" w:sz="4" w:space="0" w:color="auto"/>
            </w:tcBorders>
            <w:shd w:val="clear" w:color="auto" w:fill="auto"/>
          </w:tcPr>
          <w:p w:rsidR="001D6ACD" w:rsidRPr="00FA4F13" w:rsidP="000B5815">
            <w:pPr>
              <w:rPr>
                <w:rFonts w:ascii="Arial" w:hAnsi="Arial" w:cs="Arial"/>
                <w:sz w:val="22"/>
                <w:szCs w:val="22"/>
              </w:rPr>
            </w:pPr>
            <w:r>
              <w:rPr>
                <w:rFonts w:ascii="Arial" w:hAnsi="Arial" w:cs="Arial"/>
                <w:sz w:val="22"/>
                <w:szCs w:val="22"/>
              </w:rPr>
              <w:t xml:space="preserve">Review the current approach and </w:t>
            </w:r>
            <w:r w:rsidRPr="00FA4F13">
              <w:rPr>
                <w:rFonts w:ascii="Arial" w:hAnsi="Arial" w:cs="Arial"/>
                <w:sz w:val="22"/>
                <w:szCs w:val="22"/>
              </w:rPr>
              <w:t xml:space="preserve">operation of alternative provision and support </w:t>
            </w:r>
            <w:r>
              <w:rPr>
                <w:rFonts w:ascii="Arial" w:hAnsi="Arial" w:cs="Arial"/>
                <w:sz w:val="22"/>
                <w:szCs w:val="22"/>
              </w:rPr>
              <w:t xml:space="preserve">in both primary and secondary sectors </w:t>
            </w:r>
          </w:p>
        </w:tc>
        <w:tc>
          <w:tcPr>
            <w:tcW w:w="1488" w:type="dxa"/>
            <w:gridSpan w:val="2"/>
            <w:shd w:val="clear" w:color="auto" w:fill="auto"/>
          </w:tcPr>
          <w:p w:rsidR="001D6ACD" w:rsidRPr="00FA4F13" w:rsidP="000B5815">
            <w:pPr>
              <w:rPr>
                <w:rFonts w:ascii="Arial" w:hAnsi="Arial" w:cs="Arial"/>
                <w:sz w:val="22"/>
                <w:szCs w:val="22"/>
              </w:rPr>
            </w:pPr>
            <w:r>
              <w:rPr>
                <w:rFonts w:ascii="Arial" w:hAnsi="Arial" w:cs="Arial"/>
                <w:sz w:val="22"/>
                <w:szCs w:val="22"/>
              </w:rPr>
              <w:t>March</w:t>
            </w:r>
            <w:r w:rsidRPr="00FA4F13">
              <w:rPr>
                <w:rFonts w:ascii="Arial" w:hAnsi="Arial" w:cs="Arial"/>
                <w:sz w:val="22"/>
                <w:szCs w:val="22"/>
              </w:rPr>
              <w:t xml:space="preserve"> 2019 </w:t>
            </w:r>
          </w:p>
        </w:tc>
        <w:tc>
          <w:tcPr>
            <w:tcW w:w="2979" w:type="dxa"/>
            <w:shd w:val="clear" w:color="auto" w:fill="auto"/>
          </w:tcPr>
          <w:p w:rsidR="001D6ACD" w:rsidRPr="000E5B0A" w:rsidP="000B5815">
            <w:pPr>
              <w:rPr>
                <w:rFonts w:ascii="Arial" w:hAnsi="Arial" w:cs="Arial"/>
                <w:sz w:val="22"/>
                <w:szCs w:val="22"/>
              </w:rPr>
            </w:pPr>
            <w:r w:rsidRPr="000E5B0A">
              <w:rPr>
                <w:rFonts w:ascii="Arial" w:hAnsi="Arial" w:cs="Arial"/>
                <w:bCs/>
                <w:color w:val="000000" w:themeColor="text1"/>
                <w:sz w:val="22"/>
                <w:szCs w:val="22"/>
              </w:rPr>
              <w:t xml:space="preserve">Director of Education, Quality and </w:t>
            </w:r>
            <w:r w:rsidRPr="000E5B0A">
              <w:rPr>
                <w:rFonts w:ascii="Arial" w:hAnsi="Arial" w:cs="Arial"/>
                <w:bCs/>
                <w:color w:val="000000" w:themeColor="text1"/>
                <w:sz w:val="22"/>
                <w:szCs w:val="22"/>
              </w:rPr>
              <w:t>Performance</w:t>
            </w:r>
            <w:r>
              <w:rPr>
                <w:rFonts w:ascii="Arial" w:hAnsi="Arial" w:cs="Arial"/>
                <w:bCs/>
                <w:color w:val="000000" w:themeColor="text1"/>
                <w:sz w:val="22"/>
                <w:szCs w:val="22"/>
              </w:rPr>
              <w:t>/SEND Improvement Partner</w:t>
            </w:r>
          </w:p>
        </w:tc>
      </w:tr>
      <w:tr w:rsidTr="001736F7">
        <w:tblPrEx>
          <w:tblW w:w="13887" w:type="dxa"/>
          <w:tblLayout w:type="fixed"/>
          <w:tblLook w:val="04A0"/>
        </w:tblPrEx>
        <w:trPr>
          <w:trHeight w:val="628"/>
        </w:trPr>
        <w:tc>
          <w:tcPr>
            <w:tcW w:w="846" w:type="dxa"/>
            <w:tcBorders>
              <w:right w:val="single" w:sz="4" w:space="0" w:color="auto"/>
            </w:tcBorders>
            <w:shd w:val="clear" w:color="auto" w:fill="00B0F0"/>
          </w:tcPr>
          <w:p w:rsidR="001D6ACD" w:rsidRPr="00FA4F13" w:rsidP="000B5815">
            <w:pPr>
              <w:rPr>
                <w:rFonts w:ascii="Arial" w:hAnsi="Arial" w:cs="Arial"/>
                <w:sz w:val="22"/>
                <w:szCs w:val="22"/>
              </w:rPr>
            </w:pPr>
            <w:r w:rsidRPr="00FA4F13">
              <w:rPr>
                <w:rFonts w:ascii="Arial" w:hAnsi="Arial" w:cs="Arial"/>
                <w:sz w:val="22"/>
                <w:szCs w:val="22"/>
              </w:rPr>
              <w:t>4.4.1</w:t>
            </w:r>
          </w:p>
        </w:tc>
        <w:tc>
          <w:tcPr>
            <w:tcW w:w="8574" w:type="dxa"/>
            <w:gridSpan w:val="2"/>
            <w:tcBorders>
              <w:left w:val="single" w:sz="4" w:space="0" w:color="auto"/>
            </w:tcBorders>
            <w:shd w:val="clear" w:color="auto" w:fill="auto"/>
          </w:tcPr>
          <w:p w:rsidR="001D6ACD" w:rsidRPr="003472BF" w:rsidP="000B5815">
            <w:pPr>
              <w:rPr>
                <w:rFonts w:ascii="Arial" w:hAnsi="Arial" w:cs="Arial"/>
                <w:sz w:val="22"/>
                <w:szCs w:val="22"/>
              </w:rPr>
            </w:pPr>
            <w:r>
              <w:rPr>
                <w:rFonts w:ascii="Arial" w:hAnsi="Arial" w:cs="Arial"/>
                <w:sz w:val="22"/>
                <w:szCs w:val="22"/>
              </w:rPr>
              <w:t>Implement a strategy to develop a more sustainable model of independent living for young people</w:t>
            </w:r>
          </w:p>
        </w:tc>
        <w:tc>
          <w:tcPr>
            <w:tcW w:w="1488" w:type="dxa"/>
            <w:gridSpan w:val="2"/>
            <w:shd w:val="clear" w:color="auto" w:fill="auto"/>
          </w:tcPr>
          <w:p w:rsidR="001D6ACD" w:rsidRPr="00FA4F13" w:rsidP="000B5815">
            <w:pPr>
              <w:rPr>
                <w:rFonts w:ascii="Arial" w:hAnsi="Arial" w:cs="Arial"/>
                <w:sz w:val="22"/>
                <w:szCs w:val="22"/>
              </w:rPr>
            </w:pPr>
            <w:r>
              <w:rPr>
                <w:rFonts w:ascii="Arial" w:hAnsi="Arial" w:cs="Arial"/>
                <w:sz w:val="22"/>
                <w:szCs w:val="22"/>
              </w:rPr>
              <w:t>Jan 2019</w:t>
            </w:r>
          </w:p>
        </w:tc>
        <w:tc>
          <w:tcPr>
            <w:tcW w:w="2979" w:type="dxa"/>
            <w:shd w:val="clear" w:color="auto" w:fill="auto"/>
          </w:tcPr>
          <w:p w:rsidR="001D6ACD" w:rsidRPr="003472BF" w:rsidP="000B5815">
            <w:pPr>
              <w:rPr>
                <w:rFonts w:ascii="Arial" w:hAnsi="Arial" w:cs="Arial"/>
                <w:sz w:val="22"/>
                <w:szCs w:val="22"/>
              </w:rPr>
            </w:pPr>
            <w:r>
              <w:rPr>
                <w:rFonts w:ascii="Arial" w:hAnsi="Arial" w:cs="Arial"/>
                <w:sz w:val="22"/>
                <w:szCs w:val="22"/>
              </w:rPr>
              <w:t xml:space="preserve">Head of Service Learning Disabilities, Autism and Mental Health </w:t>
            </w:r>
          </w:p>
        </w:tc>
      </w:tr>
      <w:tr w:rsidTr="001736F7">
        <w:tblPrEx>
          <w:tblW w:w="13887" w:type="dxa"/>
          <w:tblLayout w:type="fixed"/>
          <w:tblLook w:val="04A0"/>
        </w:tblPrEx>
        <w:trPr>
          <w:trHeight w:val="628"/>
        </w:trPr>
        <w:tc>
          <w:tcPr>
            <w:tcW w:w="846" w:type="dxa"/>
            <w:tcBorders>
              <w:right w:val="single" w:sz="4" w:space="0" w:color="auto"/>
            </w:tcBorders>
            <w:shd w:val="clear" w:color="auto" w:fill="00B0F0"/>
          </w:tcPr>
          <w:p w:rsidR="001D6ACD" w:rsidRPr="00FA4F13" w:rsidP="000B5815">
            <w:pPr>
              <w:rPr>
                <w:rFonts w:ascii="Arial" w:hAnsi="Arial" w:cs="Arial"/>
                <w:sz w:val="22"/>
                <w:szCs w:val="22"/>
              </w:rPr>
            </w:pPr>
            <w:r w:rsidRPr="00FA4F13">
              <w:rPr>
                <w:rFonts w:ascii="Arial" w:hAnsi="Arial" w:cs="Arial"/>
                <w:sz w:val="22"/>
                <w:szCs w:val="22"/>
              </w:rPr>
              <w:t>4.4.2</w:t>
            </w:r>
          </w:p>
        </w:tc>
        <w:tc>
          <w:tcPr>
            <w:tcW w:w="8574" w:type="dxa"/>
            <w:gridSpan w:val="2"/>
            <w:tcBorders>
              <w:left w:val="single" w:sz="4" w:space="0" w:color="auto"/>
            </w:tcBorders>
            <w:shd w:val="clear" w:color="auto" w:fill="auto"/>
          </w:tcPr>
          <w:p w:rsidR="001D6ACD" w:rsidRPr="00FA4F13" w:rsidP="000B5815">
            <w:pPr>
              <w:rPr>
                <w:rFonts w:ascii="Arial" w:hAnsi="Arial" w:cs="Arial"/>
                <w:color w:val="FF0000"/>
                <w:sz w:val="22"/>
                <w:szCs w:val="22"/>
              </w:rPr>
            </w:pPr>
            <w:r>
              <w:rPr>
                <w:rFonts w:ascii="Arial" w:hAnsi="Arial" w:cs="Arial"/>
                <w:color w:val="000000" w:themeColor="text1"/>
                <w:sz w:val="22"/>
                <w:szCs w:val="22"/>
              </w:rPr>
              <w:t xml:space="preserve">Share destinations data with secondary education providers to </w:t>
            </w:r>
            <w:r w:rsidRPr="00FA4F13">
              <w:rPr>
                <w:rFonts w:ascii="Arial" w:hAnsi="Arial" w:cs="Arial"/>
                <w:color w:val="000000" w:themeColor="text1"/>
                <w:sz w:val="22"/>
                <w:szCs w:val="22"/>
              </w:rPr>
              <w:t xml:space="preserve">agree priorities for action which </w:t>
            </w:r>
            <w:r>
              <w:rPr>
                <w:rFonts w:ascii="Arial" w:hAnsi="Arial" w:cs="Arial"/>
                <w:color w:val="000000" w:themeColor="text1"/>
                <w:sz w:val="22"/>
                <w:szCs w:val="22"/>
              </w:rPr>
              <w:t xml:space="preserve">will </w:t>
            </w:r>
            <w:r w:rsidRPr="00FA4F13">
              <w:rPr>
                <w:rFonts w:ascii="Arial" w:hAnsi="Arial" w:cs="Arial"/>
                <w:color w:val="000000" w:themeColor="text1"/>
                <w:sz w:val="22"/>
                <w:szCs w:val="22"/>
              </w:rPr>
              <w:t xml:space="preserve">increase the number of young people with </w:t>
            </w:r>
            <w:r>
              <w:rPr>
                <w:rFonts w:ascii="Arial" w:hAnsi="Arial" w:cs="Arial"/>
                <w:color w:val="000000" w:themeColor="text1"/>
                <w:sz w:val="22"/>
                <w:szCs w:val="22"/>
              </w:rPr>
              <w:t>S</w:t>
            </w:r>
            <w:r w:rsidRPr="00FA4F13">
              <w:rPr>
                <w:rFonts w:ascii="Arial" w:hAnsi="Arial" w:cs="Arial"/>
                <w:color w:val="000000" w:themeColor="text1"/>
                <w:sz w:val="22"/>
                <w:szCs w:val="22"/>
              </w:rPr>
              <w:t>END in education, employment and training</w:t>
            </w:r>
          </w:p>
        </w:tc>
        <w:tc>
          <w:tcPr>
            <w:tcW w:w="1488" w:type="dxa"/>
            <w:gridSpan w:val="2"/>
            <w:shd w:val="clear" w:color="auto" w:fill="auto"/>
          </w:tcPr>
          <w:p w:rsidR="001D6ACD" w:rsidRPr="00FA4F13" w:rsidP="000B5815">
            <w:pPr>
              <w:rPr>
                <w:rFonts w:ascii="Arial" w:hAnsi="Arial" w:cs="Arial"/>
                <w:sz w:val="22"/>
                <w:szCs w:val="22"/>
                <w:highlight w:val="yellow"/>
              </w:rPr>
            </w:pPr>
            <w:r w:rsidRPr="00FA4F13">
              <w:rPr>
                <w:rFonts w:ascii="Arial" w:hAnsi="Arial" w:cs="Arial"/>
                <w:sz w:val="22"/>
                <w:szCs w:val="22"/>
              </w:rPr>
              <w:t>April 2019</w:t>
            </w:r>
          </w:p>
        </w:tc>
        <w:tc>
          <w:tcPr>
            <w:tcW w:w="2979" w:type="dxa"/>
            <w:shd w:val="clear" w:color="auto" w:fill="auto"/>
          </w:tcPr>
          <w:p w:rsidR="001D6ACD" w:rsidRPr="00FA4F13" w:rsidP="000B5815">
            <w:pPr>
              <w:rPr>
                <w:rFonts w:ascii="Arial" w:hAnsi="Arial" w:cs="Arial"/>
                <w:bCs/>
                <w:color w:val="000000" w:themeColor="text1"/>
                <w:sz w:val="22"/>
                <w:szCs w:val="22"/>
              </w:rPr>
            </w:pPr>
            <w:r w:rsidRPr="00FA4F13">
              <w:rPr>
                <w:rFonts w:ascii="Arial" w:hAnsi="Arial" w:cs="Arial"/>
                <w:bCs/>
                <w:color w:val="000000" w:themeColor="text1"/>
                <w:sz w:val="22"/>
                <w:szCs w:val="22"/>
              </w:rPr>
              <w:t xml:space="preserve">Head of </w:t>
            </w:r>
            <w:r>
              <w:rPr>
                <w:rFonts w:ascii="Arial" w:hAnsi="Arial" w:cs="Arial"/>
                <w:bCs/>
                <w:color w:val="000000" w:themeColor="text1"/>
                <w:sz w:val="22"/>
                <w:szCs w:val="22"/>
              </w:rPr>
              <w:t xml:space="preserve">Service </w:t>
            </w:r>
            <w:r w:rsidRPr="00FA4F13">
              <w:rPr>
                <w:rFonts w:ascii="Arial" w:hAnsi="Arial" w:cs="Arial"/>
                <w:bCs/>
                <w:color w:val="000000" w:themeColor="text1"/>
                <w:sz w:val="22"/>
                <w:szCs w:val="22"/>
              </w:rPr>
              <w:t>Learning and Skills</w:t>
            </w:r>
          </w:p>
        </w:tc>
      </w:tr>
    </w:tbl>
    <w:p w:rsidR="001D6ACD">
      <w:pPr>
        <w:rPr>
          <w:rFonts w:ascii="Arial" w:hAnsi="Arial" w:cs="Arial"/>
        </w:rPr>
      </w:pPr>
    </w:p>
    <w:p w:rsidR="009628EE">
      <w:pPr>
        <w:spacing w:after="160" w:line="259" w:lineRule="auto"/>
        <w:rPr>
          <w:rFonts w:ascii="Arial" w:hAnsi="Arial" w:cs="Arial"/>
        </w:rPr>
      </w:pPr>
    </w:p>
    <w:p w:rsidR="009628EE">
      <w: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647"/>
        <w:gridCol w:w="1417"/>
        <w:gridCol w:w="2977"/>
      </w:tblGrid>
      <w:tr w:rsidTr="00344FF1">
        <w:tblPrEx>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65"/>
        </w:trPr>
        <w:tc>
          <w:tcPr>
            <w:tcW w:w="846" w:type="dxa"/>
            <w:tcBorders>
              <w:bottom w:val="single" w:sz="4" w:space="0" w:color="auto"/>
              <w:right w:val="single" w:sz="4" w:space="0" w:color="auto"/>
            </w:tcBorders>
            <w:shd w:val="clear" w:color="auto" w:fill="FF0000"/>
          </w:tcPr>
          <w:p w:rsidR="009628EE" w:rsidRPr="00CA418D" w:rsidP="00344FF1">
            <w:pPr>
              <w:jc w:val="center"/>
              <w:rPr>
                <w:rFonts w:ascii="Arial" w:hAnsi="Arial" w:cs="Arial"/>
              </w:rPr>
            </w:pPr>
          </w:p>
        </w:tc>
        <w:tc>
          <w:tcPr>
            <w:tcW w:w="8647" w:type="dxa"/>
            <w:tcBorders>
              <w:left w:val="single" w:sz="4" w:space="0" w:color="auto"/>
            </w:tcBorders>
            <w:shd w:val="clear" w:color="auto" w:fill="FF0000"/>
          </w:tcPr>
          <w:p w:rsidR="009628EE" w:rsidRPr="00CA418D" w:rsidP="00344FF1">
            <w:pPr>
              <w:jc w:val="center"/>
              <w:rPr>
                <w:rFonts w:ascii="Arial" w:hAnsi="Arial" w:cs="Arial"/>
                <w:b/>
                <w:color w:val="FFFFFF"/>
              </w:rPr>
            </w:pPr>
            <w:r w:rsidRPr="00CA418D">
              <w:rPr>
                <w:rFonts w:ascii="Arial" w:hAnsi="Arial" w:cs="Arial"/>
                <w:b/>
                <w:color w:val="FFFFFF"/>
              </w:rPr>
              <w:t>Action</w:t>
            </w:r>
            <w:r>
              <w:rPr>
                <w:rFonts w:ascii="Arial" w:hAnsi="Arial" w:cs="Arial"/>
                <w:b/>
                <w:color w:val="FFFFFF"/>
              </w:rPr>
              <w:t xml:space="preserve">s Delayed </w:t>
            </w:r>
          </w:p>
        </w:tc>
        <w:tc>
          <w:tcPr>
            <w:tcW w:w="1417" w:type="dxa"/>
            <w:shd w:val="clear" w:color="auto" w:fill="FF0000"/>
          </w:tcPr>
          <w:p w:rsidR="009628EE" w:rsidRPr="00CA418D" w:rsidP="00344FF1">
            <w:pPr>
              <w:jc w:val="center"/>
              <w:rPr>
                <w:rFonts w:ascii="Arial" w:hAnsi="Arial" w:cs="Arial"/>
                <w:b/>
                <w:color w:val="FFFFFF"/>
              </w:rPr>
            </w:pPr>
            <w:r w:rsidRPr="00CA418D">
              <w:rPr>
                <w:rFonts w:ascii="Arial" w:hAnsi="Arial" w:cs="Arial"/>
                <w:b/>
                <w:color w:val="FFFFFF"/>
              </w:rPr>
              <w:t>Due</w:t>
            </w:r>
          </w:p>
        </w:tc>
        <w:tc>
          <w:tcPr>
            <w:tcW w:w="2977" w:type="dxa"/>
            <w:shd w:val="clear" w:color="auto" w:fill="FF0000"/>
          </w:tcPr>
          <w:p w:rsidR="009628EE" w:rsidRPr="00CA418D" w:rsidP="00344FF1">
            <w:pPr>
              <w:jc w:val="center"/>
              <w:rPr>
                <w:rFonts w:ascii="Arial" w:hAnsi="Arial" w:cs="Arial"/>
                <w:b/>
                <w:color w:val="FFFFFF"/>
              </w:rPr>
            </w:pPr>
            <w:r w:rsidRPr="00CA418D">
              <w:rPr>
                <w:rFonts w:ascii="Arial" w:hAnsi="Arial" w:cs="Arial"/>
                <w:b/>
                <w:color w:val="FFFFFF"/>
              </w:rPr>
              <w:t>Lead</w:t>
            </w:r>
          </w:p>
        </w:tc>
      </w:tr>
      <w:tr w:rsidTr="00344FF1">
        <w:tblPrEx>
          <w:tblW w:w="13887" w:type="dxa"/>
          <w:tblLayout w:type="fixed"/>
          <w:tblLook w:val="04A0"/>
        </w:tblPrEx>
        <w:trPr>
          <w:trHeight w:val="312"/>
        </w:trPr>
        <w:tc>
          <w:tcPr>
            <w:tcW w:w="13887" w:type="dxa"/>
            <w:gridSpan w:val="4"/>
            <w:shd w:val="clear" w:color="auto" w:fill="B82862"/>
          </w:tcPr>
          <w:p w:rsidR="009628EE" w:rsidRPr="0089745A" w:rsidP="00344FF1">
            <w:pPr>
              <w:pStyle w:val="NoSpacing"/>
              <w:rPr>
                <w:b/>
              </w:rPr>
            </w:pPr>
            <w:r w:rsidRPr="0089745A">
              <w:rPr>
                <w:b/>
                <w:color w:val="FFFFFF" w:themeColor="background1"/>
              </w:rPr>
              <w:t>MEETING NEED</w:t>
            </w:r>
          </w:p>
        </w:tc>
      </w:tr>
      <w:tr w:rsidTr="00344FF1">
        <w:tblPrEx>
          <w:tblW w:w="13887" w:type="dxa"/>
          <w:tblLayout w:type="fixed"/>
          <w:tblLook w:val="04A0"/>
        </w:tblPrEx>
        <w:trPr>
          <w:trHeight w:val="399"/>
        </w:trPr>
        <w:tc>
          <w:tcPr>
            <w:tcW w:w="846" w:type="dxa"/>
            <w:tcBorders>
              <w:right w:val="single" w:sz="4" w:space="0" w:color="auto"/>
            </w:tcBorders>
            <w:shd w:val="clear" w:color="auto" w:fill="FF0000"/>
          </w:tcPr>
          <w:p w:rsidR="005433C9" w:rsidRPr="003721FC" w:rsidP="00344FF1">
            <w:pPr>
              <w:rPr>
                <w:rFonts w:ascii="Arial" w:hAnsi="Arial" w:cs="Arial"/>
                <w:b/>
                <w:color w:val="FFFFFF"/>
              </w:rPr>
            </w:pPr>
            <w:r>
              <w:rPr>
                <w:rFonts w:ascii="Arial" w:hAnsi="Arial" w:cs="Arial"/>
                <w:b/>
                <w:color w:val="FFFFFF"/>
              </w:rPr>
              <w:t>1.4.1</w:t>
            </w:r>
          </w:p>
        </w:tc>
        <w:tc>
          <w:tcPr>
            <w:tcW w:w="8647" w:type="dxa"/>
            <w:tcBorders>
              <w:left w:val="single" w:sz="4" w:space="0" w:color="auto"/>
            </w:tcBorders>
            <w:shd w:val="clear" w:color="auto" w:fill="auto"/>
          </w:tcPr>
          <w:p w:rsidR="005433C9" w:rsidP="00344FF1">
            <w:pPr>
              <w:rPr>
                <w:rFonts w:ascii="Arial" w:hAnsi="Arial" w:cs="Arial"/>
                <w:color w:val="000000" w:themeColor="text1"/>
                <w:sz w:val="22"/>
                <w:szCs w:val="22"/>
              </w:rPr>
            </w:pPr>
            <w:r w:rsidRPr="005433C9">
              <w:rPr>
                <w:rFonts w:ascii="Arial" w:hAnsi="Arial" w:cs="Arial"/>
                <w:color w:val="000000" w:themeColor="text1"/>
                <w:sz w:val="22"/>
                <w:szCs w:val="22"/>
              </w:rPr>
              <w:t>Co-produce information about a graduated response to SEND support, identifying needs and requesting an assessment to ensure this is clear and transparent.</w:t>
            </w:r>
          </w:p>
          <w:p w:rsidR="005433C9" w:rsidP="005433C9">
            <w:pPr>
              <w:pStyle w:val="ListParagraph"/>
              <w:ind w:left="0"/>
              <w:rPr>
                <w:rFonts w:ascii="Arial" w:hAnsi="Arial" w:cs="Arial"/>
                <w:color w:val="FF0000"/>
                <w:lang w:eastAsia="en-GB"/>
              </w:rPr>
            </w:pPr>
            <w:r w:rsidRPr="005433C9">
              <w:rPr>
                <w:rFonts w:ascii="Arial" w:hAnsi="Arial" w:cs="Arial"/>
                <w:color w:val="FF0000"/>
                <w:lang w:eastAsia="en-GB"/>
              </w:rPr>
              <w:t xml:space="preserve">The process for requesting an EHCP has been reviewed. The pathway has been considered by partners and draft documentation developed.  It is a priority to finalise these documents and make available to partners.  </w:t>
            </w:r>
          </w:p>
          <w:p w:rsidR="00B81EA9" w:rsidP="005433C9">
            <w:pPr>
              <w:pStyle w:val="ListParagraph"/>
              <w:ind w:left="0"/>
              <w:rPr>
                <w:rFonts w:ascii="Arial" w:hAnsi="Arial" w:cs="Arial"/>
                <w:color w:val="FF0000"/>
                <w:lang w:eastAsia="en-GB"/>
              </w:rPr>
            </w:pPr>
          </w:p>
          <w:p w:rsidR="00B81EA9" w:rsidP="00B81EA9">
            <w:pPr>
              <w:pStyle w:val="ListParagraph"/>
              <w:ind w:left="0"/>
              <w:rPr>
                <w:rFonts w:ascii="Arial" w:hAnsi="Arial" w:cs="Arial"/>
                <w:lang w:eastAsia="en-GB"/>
              </w:rPr>
            </w:pPr>
            <w:r>
              <w:rPr>
                <w:rFonts w:ascii="Arial" w:hAnsi="Arial" w:cs="Arial"/>
                <w:color w:val="FF0000"/>
              </w:rPr>
              <w:t>These</w:t>
            </w:r>
            <w:r w:rsidRPr="005433C9" w:rsidR="005433C9">
              <w:rPr>
                <w:rFonts w:ascii="Arial" w:hAnsi="Arial" w:cs="Arial"/>
                <w:color w:val="FF0000"/>
              </w:rPr>
              <w:t xml:space="preserve"> </w:t>
            </w:r>
            <w:r w:rsidR="005433C9">
              <w:rPr>
                <w:rFonts w:ascii="Arial" w:hAnsi="Arial" w:cs="Arial"/>
                <w:color w:val="FF0000"/>
              </w:rPr>
              <w:t>will be</w:t>
            </w:r>
            <w:r w:rsidRPr="005433C9" w:rsidR="005433C9">
              <w:rPr>
                <w:rFonts w:ascii="Arial" w:hAnsi="Arial" w:cs="Arial"/>
                <w:color w:val="FF0000"/>
              </w:rPr>
              <w:t xml:space="preserve"> included in the SEND Inclusion Toolkit that is part of Workforce development and</w:t>
            </w:r>
            <w:r w:rsidR="005433C9">
              <w:rPr>
                <w:rFonts w:ascii="Arial" w:hAnsi="Arial" w:cs="Arial"/>
                <w:color w:val="FF0000"/>
              </w:rPr>
              <w:t xml:space="preserve"> will</w:t>
            </w:r>
            <w:r w:rsidRPr="005433C9" w:rsidR="005433C9">
              <w:rPr>
                <w:rFonts w:ascii="Arial" w:hAnsi="Arial" w:cs="Arial"/>
                <w:color w:val="FF0000"/>
              </w:rPr>
              <w:t xml:space="preserve"> be shared </w:t>
            </w:r>
            <w:r w:rsidR="005433C9">
              <w:rPr>
                <w:rFonts w:ascii="Arial" w:hAnsi="Arial" w:cs="Arial"/>
                <w:color w:val="FF0000"/>
              </w:rPr>
              <w:t>by/with schools at events with H</w:t>
            </w:r>
            <w:r w:rsidRPr="005433C9" w:rsidR="005433C9">
              <w:rPr>
                <w:rFonts w:ascii="Arial" w:hAnsi="Arial" w:cs="Arial"/>
                <w:color w:val="FF0000"/>
              </w:rPr>
              <w:t>eads/SENCOs and Early Years in the summer term.</w:t>
            </w:r>
            <w:r w:rsidRPr="00B81EA9">
              <w:rPr>
                <w:rFonts w:ascii="Arial" w:hAnsi="Arial" w:cs="Arial"/>
                <w:lang w:eastAsia="en-GB"/>
              </w:rPr>
              <w:t xml:space="preserve"> </w:t>
            </w:r>
          </w:p>
          <w:p w:rsidR="00B81EA9" w:rsidP="00B81EA9">
            <w:pPr>
              <w:pStyle w:val="ListParagraph"/>
              <w:ind w:left="0"/>
              <w:rPr>
                <w:rFonts w:ascii="Arial" w:hAnsi="Arial" w:cs="Arial"/>
                <w:lang w:eastAsia="en-GB"/>
              </w:rPr>
            </w:pPr>
          </w:p>
          <w:p w:rsidR="005433C9" w:rsidRPr="00B81EA9" w:rsidP="00B81EA9">
            <w:pPr>
              <w:pStyle w:val="ListParagraph"/>
              <w:ind w:left="0"/>
              <w:rPr>
                <w:rFonts w:ascii="Arial" w:hAnsi="Arial" w:cs="Arial"/>
                <w:lang w:eastAsia="en-GB"/>
              </w:rPr>
            </w:pPr>
            <w:r w:rsidRPr="00B81EA9">
              <w:rPr>
                <w:rFonts w:ascii="Arial" w:hAnsi="Arial" w:cs="Arial"/>
                <w:lang w:eastAsia="en-GB"/>
              </w:rPr>
              <w:t>UPDATE</w:t>
            </w:r>
            <w:r w:rsidR="00E74264">
              <w:rPr>
                <w:rFonts w:ascii="Arial" w:hAnsi="Arial" w:cs="Arial"/>
                <w:lang w:eastAsia="en-GB"/>
              </w:rPr>
              <w:t xml:space="preserve"> 24/6/19</w:t>
            </w:r>
            <w:r w:rsidRPr="00B81EA9">
              <w:rPr>
                <w:rFonts w:ascii="Arial" w:hAnsi="Arial" w:cs="Arial"/>
                <w:lang w:eastAsia="en-GB"/>
              </w:rPr>
              <w:t>-</w:t>
            </w:r>
            <w:r>
              <w:rPr>
                <w:rFonts w:ascii="Arial" w:hAnsi="Arial" w:cs="Arial"/>
                <w:lang w:eastAsia="en-GB"/>
              </w:rPr>
              <w:t xml:space="preserve"> The draft documentation comprises a series of leaflets for parent, carers and will be finalised </w:t>
            </w:r>
            <w:r w:rsidR="00E74264">
              <w:rPr>
                <w:rFonts w:ascii="Arial" w:hAnsi="Arial" w:cs="Arial"/>
                <w:lang w:eastAsia="en-GB"/>
              </w:rPr>
              <w:t xml:space="preserve">by the end of </w:t>
            </w:r>
            <w:r>
              <w:rPr>
                <w:rFonts w:ascii="Arial" w:hAnsi="Arial" w:cs="Arial"/>
                <w:lang w:eastAsia="en-GB"/>
              </w:rPr>
              <w:t>August 2019.</w:t>
            </w:r>
          </w:p>
        </w:tc>
        <w:tc>
          <w:tcPr>
            <w:tcW w:w="1417" w:type="dxa"/>
            <w:shd w:val="clear" w:color="auto" w:fill="auto"/>
          </w:tcPr>
          <w:p w:rsidR="005433C9" w:rsidP="00344FF1">
            <w:pPr>
              <w:rPr>
                <w:rFonts w:ascii="Arial" w:hAnsi="Arial" w:cs="Arial"/>
                <w:sz w:val="22"/>
                <w:szCs w:val="22"/>
              </w:rPr>
            </w:pPr>
            <w:r>
              <w:rPr>
                <w:rFonts w:ascii="Arial" w:hAnsi="Arial" w:cs="Arial"/>
                <w:sz w:val="22"/>
                <w:szCs w:val="22"/>
              </w:rPr>
              <w:t>April 2019</w:t>
            </w:r>
          </w:p>
        </w:tc>
        <w:tc>
          <w:tcPr>
            <w:tcW w:w="2977" w:type="dxa"/>
            <w:shd w:val="clear" w:color="auto" w:fill="auto"/>
          </w:tcPr>
          <w:p w:rsidR="005433C9" w:rsidRPr="00B5310B" w:rsidP="00344FF1">
            <w:pPr>
              <w:rPr>
                <w:rFonts w:ascii="Arial" w:hAnsi="Arial" w:cs="Arial"/>
                <w:sz w:val="22"/>
                <w:szCs w:val="22"/>
              </w:rPr>
            </w:pPr>
            <w:r>
              <w:rPr>
                <w:rFonts w:ascii="Arial" w:hAnsi="Arial" w:cs="Arial"/>
                <w:sz w:val="22"/>
                <w:szCs w:val="22"/>
              </w:rPr>
              <w:t>Head of Inclusion</w:t>
            </w:r>
          </w:p>
        </w:tc>
      </w:tr>
      <w:tr w:rsidTr="00344FF1">
        <w:tblPrEx>
          <w:tblW w:w="13887" w:type="dxa"/>
          <w:tblLayout w:type="fixed"/>
          <w:tblLook w:val="04A0"/>
        </w:tblPrEx>
        <w:trPr>
          <w:trHeight w:val="399"/>
        </w:trPr>
        <w:tc>
          <w:tcPr>
            <w:tcW w:w="846" w:type="dxa"/>
            <w:tcBorders>
              <w:right w:val="single" w:sz="4" w:space="0" w:color="auto"/>
            </w:tcBorders>
            <w:shd w:val="clear" w:color="auto" w:fill="FF0000"/>
          </w:tcPr>
          <w:p w:rsidR="009628EE" w:rsidRPr="003721FC" w:rsidP="00344FF1">
            <w:pPr>
              <w:rPr>
                <w:rFonts w:ascii="Arial" w:hAnsi="Arial" w:cs="Arial"/>
                <w:b/>
                <w:color w:val="FFFFFF"/>
              </w:rPr>
            </w:pPr>
            <w:r w:rsidRPr="003721FC">
              <w:rPr>
                <w:rFonts w:ascii="Arial" w:hAnsi="Arial" w:cs="Arial"/>
                <w:b/>
                <w:color w:val="FFFFFF"/>
              </w:rPr>
              <w:t>1.7.2</w:t>
            </w:r>
          </w:p>
        </w:tc>
        <w:tc>
          <w:tcPr>
            <w:tcW w:w="8647" w:type="dxa"/>
            <w:tcBorders>
              <w:left w:val="single" w:sz="4" w:space="0" w:color="auto"/>
            </w:tcBorders>
            <w:shd w:val="clear" w:color="auto" w:fill="auto"/>
          </w:tcPr>
          <w:p w:rsidR="009628EE" w:rsidRPr="003721FC" w:rsidP="00344FF1">
            <w:pPr>
              <w:rPr>
                <w:rFonts w:ascii="Arial" w:hAnsi="Arial" w:cs="Arial"/>
                <w:color w:val="000000" w:themeColor="text1"/>
                <w:sz w:val="22"/>
                <w:szCs w:val="22"/>
              </w:rPr>
            </w:pPr>
            <w:r w:rsidRPr="00B5310B">
              <w:rPr>
                <w:rFonts w:ascii="Arial" w:hAnsi="Arial" w:cs="Arial"/>
                <w:color w:val="000000" w:themeColor="text1"/>
                <w:sz w:val="22"/>
                <w:szCs w:val="22"/>
              </w:rPr>
              <w:t xml:space="preserve">Implement the electronic case management system to manage the EHCP process efficiently and improve communication with parent carers and professionals </w:t>
            </w:r>
          </w:p>
          <w:p w:rsidR="009628EE" w:rsidRPr="007F3456" w:rsidP="00625528">
            <w:pPr>
              <w:ind w:left="720" w:hanging="720"/>
              <w:rPr>
                <w:rFonts w:ascii="Arial" w:hAnsi="Arial" w:cs="Arial"/>
                <w:color w:val="FF0000"/>
                <w:sz w:val="22"/>
                <w:szCs w:val="22"/>
              </w:rPr>
            </w:pPr>
            <w:r w:rsidRPr="007F3456">
              <w:rPr>
                <w:rFonts w:ascii="Arial" w:hAnsi="Arial" w:cs="Arial"/>
                <w:color w:val="FF0000"/>
                <w:sz w:val="22"/>
                <w:szCs w:val="22"/>
              </w:rPr>
              <w:t xml:space="preserve">The implementation of the system is presenting significant challenges for the service.  </w:t>
            </w:r>
          </w:p>
          <w:p w:rsidR="00625528" w:rsidP="00625528">
            <w:pPr>
              <w:pStyle w:val="NoSpacing"/>
              <w:rPr>
                <w:rFonts w:eastAsiaTheme="minorHAnsi" w:cs="Arial"/>
                <w:color w:val="FF0000"/>
                <w:lang w:val="en-GB" w:eastAsia="en-GB"/>
              </w:rPr>
            </w:pPr>
            <w:r w:rsidRPr="007F3456">
              <w:rPr>
                <w:rFonts w:eastAsiaTheme="minorHAnsi" w:cs="Arial"/>
                <w:color w:val="FF0000"/>
                <w:lang w:val="en-GB" w:eastAsia="en-GB"/>
              </w:rPr>
              <w:t xml:space="preserve">The expectation that letters would be sent out automatically to improve communication is not effective.  In addition the professional portal to support services has significant </w:t>
            </w:r>
            <w:r w:rsidRPr="007F3456" w:rsidR="007F3456">
              <w:rPr>
                <w:rFonts w:eastAsiaTheme="minorHAnsi" w:cs="Arial"/>
                <w:color w:val="FF0000"/>
                <w:lang w:val="en-GB" w:eastAsia="en-GB"/>
              </w:rPr>
              <w:t>limitations</w:t>
            </w:r>
            <w:r w:rsidRPr="007F3456">
              <w:rPr>
                <w:rFonts w:eastAsiaTheme="minorHAnsi" w:cs="Arial"/>
                <w:color w:val="FF0000"/>
                <w:lang w:val="en-GB" w:eastAsia="en-GB"/>
              </w:rPr>
              <w:t>.</w:t>
            </w:r>
          </w:p>
          <w:p w:rsidR="00B81EA9" w:rsidRPr="007F3456" w:rsidP="00625528">
            <w:pPr>
              <w:pStyle w:val="NoSpacing"/>
              <w:rPr>
                <w:rFonts w:eastAsiaTheme="minorHAnsi" w:cs="Arial"/>
                <w:color w:val="FF0000"/>
                <w:lang w:val="en-GB" w:eastAsia="en-GB"/>
              </w:rPr>
            </w:pPr>
          </w:p>
          <w:p w:rsidR="007F3456" w:rsidRPr="007F3456" w:rsidP="00625528">
            <w:pPr>
              <w:pStyle w:val="NoSpacing"/>
              <w:rPr>
                <w:rFonts w:eastAsiaTheme="minorHAnsi" w:cs="Arial"/>
                <w:color w:val="FF0000"/>
                <w:lang w:val="en-GB" w:eastAsia="en-GB"/>
              </w:rPr>
            </w:pPr>
            <w:r w:rsidRPr="007F3456">
              <w:rPr>
                <w:rFonts w:eastAsiaTheme="minorHAnsi" w:cs="Arial"/>
                <w:color w:val="FF0000"/>
                <w:lang w:val="en-GB" w:eastAsia="en-GB"/>
              </w:rPr>
              <w:t>All information</w:t>
            </w:r>
            <w:r>
              <w:rPr>
                <w:rFonts w:eastAsiaTheme="minorHAnsi" w:cs="Arial"/>
                <w:color w:val="FF0000"/>
                <w:lang w:val="en-GB" w:eastAsia="en-GB"/>
              </w:rPr>
              <w:t xml:space="preserve"> is</w:t>
            </w:r>
            <w:r w:rsidRPr="007F3456">
              <w:rPr>
                <w:rFonts w:eastAsiaTheme="minorHAnsi" w:cs="Arial"/>
                <w:color w:val="FF0000"/>
                <w:lang w:val="en-GB" w:eastAsia="en-GB"/>
              </w:rPr>
              <w:t xml:space="preserve"> now recorded in a single system so </w:t>
            </w:r>
            <w:r>
              <w:rPr>
                <w:rFonts w:eastAsiaTheme="minorHAnsi" w:cs="Arial"/>
                <w:color w:val="FF0000"/>
                <w:lang w:val="en-GB" w:eastAsia="en-GB"/>
              </w:rPr>
              <w:t xml:space="preserve">the </w:t>
            </w:r>
            <w:r w:rsidRPr="007F3456">
              <w:rPr>
                <w:rFonts w:eastAsiaTheme="minorHAnsi" w:cs="Arial"/>
                <w:color w:val="FF0000"/>
                <w:lang w:val="en-GB" w:eastAsia="en-GB"/>
              </w:rPr>
              <w:t xml:space="preserve">chronology of events </w:t>
            </w:r>
            <w:r>
              <w:rPr>
                <w:rFonts w:eastAsiaTheme="minorHAnsi" w:cs="Arial"/>
                <w:color w:val="FF0000"/>
                <w:lang w:val="en-GB" w:eastAsia="en-GB"/>
              </w:rPr>
              <w:t xml:space="preserve">is </w:t>
            </w:r>
            <w:r w:rsidRPr="007F3456">
              <w:rPr>
                <w:rFonts w:eastAsiaTheme="minorHAnsi" w:cs="Arial"/>
                <w:color w:val="FF0000"/>
                <w:lang w:val="en-GB" w:eastAsia="en-GB"/>
              </w:rPr>
              <w:t xml:space="preserve">more accessible </w:t>
            </w:r>
            <w:r>
              <w:rPr>
                <w:rFonts w:eastAsiaTheme="minorHAnsi" w:cs="Arial"/>
                <w:color w:val="FF0000"/>
                <w:lang w:val="en-GB" w:eastAsia="en-GB"/>
              </w:rPr>
              <w:t xml:space="preserve">and has improved the </w:t>
            </w:r>
            <w:r w:rsidRPr="007F3456">
              <w:rPr>
                <w:rFonts w:eastAsiaTheme="minorHAnsi" w:cs="Arial"/>
                <w:color w:val="FF0000"/>
                <w:lang w:val="en-GB" w:eastAsia="en-GB"/>
              </w:rPr>
              <w:t>accuracy of information.</w:t>
            </w:r>
          </w:p>
          <w:p w:rsidR="009628EE" w:rsidP="007F3456">
            <w:pPr>
              <w:ind w:left="720" w:hanging="720"/>
              <w:rPr>
                <w:rFonts w:ascii="Arial" w:hAnsi="Arial" w:cs="Arial"/>
                <w:color w:val="FF0000"/>
                <w:sz w:val="22"/>
                <w:szCs w:val="22"/>
              </w:rPr>
            </w:pPr>
            <w:r w:rsidRPr="007F3456">
              <w:rPr>
                <w:rFonts w:ascii="Arial" w:hAnsi="Arial" w:cs="Arial"/>
                <w:color w:val="FF0000"/>
                <w:sz w:val="22"/>
                <w:szCs w:val="22"/>
              </w:rPr>
              <w:t>Support from corporate ICT is required to resolve the system's inadequacies.</w:t>
            </w:r>
            <w:r>
              <w:rPr>
                <w:rFonts w:ascii="Arial" w:hAnsi="Arial" w:cs="Arial"/>
                <w:color w:val="FF0000"/>
                <w:sz w:val="22"/>
                <w:szCs w:val="22"/>
              </w:rPr>
              <w:t xml:space="preserve"> </w:t>
            </w:r>
          </w:p>
          <w:p w:rsidR="00B81EA9" w:rsidP="00E203D5">
            <w:pPr>
              <w:pStyle w:val="NoSpacing"/>
            </w:pPr>
          </w:p>
          <w:p w:rsidR="00B81EA9" w:rsidP="00E203D5">
            <w:pPr>
              <w:pStyle w:val="NoSpacing"/>
            </w:pPr>
            <w:r w:rsidRPr="005F71D8">
              <w:t>UPDATE</w:t>
            </w:r>
            <w:r w:rsidR="00E74264">
              <w:t xml:space="preserve"> </w:t>
            </w:r>
            <w:r w:rsidR="00E74264">
              <w:rPr>
                <w:rFonts w:cs="Arial"/>
                <w:lang w:eastAsia="en-GB"/>
              </w:rPr>
              <w:t>24/6/19</w:t>
            </w:r>
            <w:r w:rsidRPr="005F71D8" w:rsidR="005F71D8">
              <w:t xml:space="preserve">- </w:t>
            </w:r>
            <w:r>
              <w:t xml:space="preserve">The </w:t>
            </w:r>
            <w:r w:rsidRPr="005F71D8" w:rsidR="005F71D8">
              <w:t xml:space="preserve">Director of Strategy and Performance </w:t>
            </w:r>
            <w:r>
              <w:t xml:space="preserve">has been </w:t>
            </w:r>
            <w:r w:rsidRPr="005F71D8" w:rsidR="005F71D8">
              <w:t xml:space="preserve">engaged to resolve </w:t>
            </w:r>
            <w:r w:rsidR="005F71D8">
              <w:t xml:space="preserve">the issues with </w:t>
            </w:r>
            <w:r w:rsidRPr="005F71D8" w:rsidR="005F71D8">
              <w:t>the system</w:t>
            </w:r>
            <w:r w:rsidR="00E203D5">
              <w:t xml:space="preserve">.  </w:t>
            </w:r>
            <w:r>
              <w:t>A m</w:t>
            </w:r>
            <w:r w:rsidR="00E203D5">
              <w:t xml:space="preserve">eeting </w:t>
            </w:r>
            <w:r>
              <w:t xml:space="preserve">to progress required improvements was </w:t>
            </w:r>
            <w:r w:rsidR="00E203D5">
              <w:t xml:space="preserve">held with </w:t>
            </w:r>
            <w:r>
              <w:t xml:space="preserve">the </w:t>
            </w:r>
            <w:r w:rsidR="00E203D5">
              <w:t xml:space="preserve">Head of Inclusion </w:t>
            </w:r>
            <w:r>
              <w:t xml:space="preserve">on </w:t>
            </w:r>
            <w:r w:rsidR="00E203D5">
              <w:t>10/6/19</w:t>
            </w:r>
            <w:r w:rsidR="00E74264">
              <w:t xml:space="preserve"> and action is progressing</w:t>
            </w:r>
            <w:r w:rsidR="00E203D5">
              <w:t>.</w:t>
            </w:r>
            <w:r w:rsidR="00E74264">
              <w:t xml:space="preserve"> </w:t>
            </w:r>
          </w:p>
          <w:p w:rsidR="00E74264" w:rsidP="00E203D5">
            <w:pPr>
              <w:pStyle w:val="NoSpacing"/>
            </w:pPr>
          </w:p>
          <w:p w:rsidR="00B81EA9" w:rsidRPr="005F71D8" w:rsidP="00E203D5">
            <w:pPr>
              <w:pStyle w:val="NoSpacing"/>
            </w:pPr>
          </w:p>
          <w:p w:rsidR="005F71D8" w:rsidRPr="003721FC" w:rsidP="007F3456">
            <w:pPr>
              <w:ind w:left="720" w:hanging="720"/>
              <w:rPr>
                <w:rFonts w:ascii="Arial" w:hAnsi="Arial" w:cs="Arial"/>
                <w:color w:val="FF0000"/>
                <w:sz w:val="22"/>
                <w:szCs w:val="22"/>
              </w:rPr>
            </w:pPr>
          </w:p>
        </w:tc>
        <w:tc>
          <w:tcPr>
            <w:tcW w:w="1417" w:type="dxa"/>
            <w:shd w:val="clear" w:color="auto" w:fill="auto"/>
          </w:tcPr>
          <w:p w:rsidR="009628EE" w:rsidRPr="00B5310B" w:rsidP="00344FF1">
            <w:pPr>
              <w:rPr>
                <w:rFonts w:ascii="Arial" w:hAnsi="Arial" w:cs="Arial"/>
                <w:sz w:val="22"/>
                <w:szCs w:val="22"/>
              </w:rPr>
            </w:pPr>
            <w:r>
              <w:rPr>
                <w:rFonts w:ascii="Arial" w:hAnsi="Arial" w:cs="Arial"/>
                <w:sz w:val="22"/>
                <w:szCs w:val="22"/>
              </w:rPr>
              <w:t>June</w:t>
            </w:r>
            <w:r w:rsidRPr="00B5310B">
              <w:rPr>
                <w:rFonts w:ascii="Arial" w:hAnsi="Arial" w:cs="Arial"/>
                <w:sz w:val="22"/>
                <w:szCs w:val="22"/>
              </w:rPr>
              <w:t xml:space="preserve"> 2019</w:t>
            </w:r>
          </w:p>
        </w:tc>
        <w:tc>
          <w:tcPr>
            <w:tcW w:w="2977" w:type="dxa"/>
            <w:shd w:val="clear" w:color="auto" w:fill="auto"/>
          </w:tcPr>
          <w:p w:rsidR="009628EE" w:rsidRPr="00B5310B" w:rsidP="00344FF1">
            <w:pPr>
              <w:rPr>
                <w:rFonts w:ascii="Arial" w:hAnsi="Arial" w:cs="Arial"/>
                <w:sz w:val="22"/>
                <w:szCs w:val="22"/>
              </w:rPr>
            </w:pPr>
            <w:r w:rsidRPr="00B5310B">
              <w:rPr>
                <w:rFonts w:ascii="Arial" w:hAnsi="Arial" w:cs="Arial"/>
                <w:sz w:val="22"/>
                <w:szCs w:val="22"/>
              </w:rPr>
              <w:t xml:space="preserve">LA Systems Lead/ LA Inclusion Service Manager </w:t>
            </w:r>
          </w:p>
        </w:tc>
      </w:tr>
      <w:tr w:rsidTr="00344FF1">
        <w:tblPrEx>
          <w:tblW w:w="13887" w:type="dxa"/>
          <w:tblLayout w:type="fixed"/>
          <w:tblLook w:val="04A0"/>
        </w:tblPrEx>
        <w:trPr>
          <w:trHeight w:val="323"/>
        </w:trPr>
        <w:tc>
          <w:tcPr>
            <w:tcW w:w="13887" w:type="dxa"/>
            <w:gridSpan w:val="4"/>
            <w:shd w:val="clear" w:color="auto" w:fill="3FB498"/>
          </w:tcPr>
          <w:p w:rsidR="009628EE" w:rsidRPr="003721FC" w:rsidP="00344FF1">
            <w:pPr>
              <w:pStyle w:val="NoSpacing"/>
              <w:rPr>
                <w:rFonts w:eastAsiaTheme="minorHAnsi" w:cs="Arial"/>
                <w:b/>
                <w:color w:val="FFFFFF"/>
                <w:sz w:val="24"/>
                <w:szCs w:val="24"/>
                <w:lang w:val="en-GB" w:eastAsia="en-GB"/>
              </w:rPr>
            </w:pPr>
            <w:r w:rsidRPr="003721FC">
              <w:rPr>
                <w:rFonts w:eastAsiaTheme="minorHAnsi" w:cs="Arial"/>
                <w:b/>
                <w:color w:val="FFFFFF"/>
                <w:szCs w:val="24"/>
                <w:lang w:val="en-GB" w:eastAsia="en-GB"/>
              </w:rPr>
              <w:t>EQUAL PARTNERS</w:t>
            </w:r>
          </w:p>
        </w:tc>
      </w:tr>
      <w:tr w:rsidTr="00344FF1">
        <w:tblPrEx>
          <w:tblW w:w="13887" w:type="dxa"/>
          <w:tblLayout w:type="fixed"/>
          <w:tblLook w:val="04A0"/>
        </w:tblPrEx>
        <w:trPr>
          <w:trHeight w:val="377"/>
        </w:trPr>
        <w:tc>
          <w:tcPr>
            <w:tcW w:w="846" w:type="dxa"/>
            <w:tcBorders>
              <w:bottom w:val="single" w:sz="4" w:space="0" w:color="auto"/>
              <w:right w:val="single" w:sz="4" w:space="0" w:color="auto"/>
            </w:tcBorders>
            <w:shd w:val="clear" w:color="auto" w:fill="FF0000"/>
          </w:tcPr>
          <w:p w:rsidR="009628EE" w:rsidRPr="003721FC" w:rsidP="00344FF1">
            <w:pPr>
              <w:spacing w:line="252" w:lineRule="auto"/>
              <w:rPr>
                <w:rFonts w:ascii="Arial" w:hAnsi="Arial" w:cs="Arial"/>
                <w:b/>
                <w:color w:val="FFFFFF"/>
              </w:rPr>
            </w:pPr>
            <w:r w:rsidRPr="003721FC">
              <w:rPr>
                <w:rFonts w:ascii="Arial" w:hAnsi="Arial" w:cs="Arial"/>
                <w:b/>
                <w:color w:val="FFFFFF"/>
              </w:rPr>
              <w:t>2.5.2</w:t>
            </w:r>
          </w:p>
        </w:tc>
        <w:tc>
          <w:tcPr>
            <w:tcW w:w="8647" w:type="dxa"/>
            <w:tcBorders>
              <w:left w:val="single" w:sz="4" w:space="0" w:color="auto"/>
            </w:tcBorders>
            <w:shd w:val="clear" w:color="auto" w:fill="auto"/>
          </w:tcPr>
          <w:p w:rsidR="009628EE" w:rsidRPr="003721FC" w:rsidP="00344FF1">
            <w:pPr>
              <w:spacing w:line="252" w:lineRule="auto"/>
              <w:rPr>
                <w:rFonts w:ascii="Arial" w:hAnsi="Arial" w:cs="Arial"/>
                <w:sz w:val="22"/>
                <w:szCs w:val="22"/>
              </w:rPr>
            </w:pPr>
            <w:r w:rsidRPr="004A20CE">
              <w:rPr>
                <w:rFonts w:ascii="Arial" w:hAnsi="Arial" w:cs="Arial"/>
                <w:sz w:val="22"/>
                <w:szCs w:val="22"/>
              </w:rPr>
              <w:t>Undertake build phase and test site with parent carers, young people and practitioners to create a working version</w:t>
            </w:r>
          </w:p>
          <w:p w:rsidR="009628EE" w:rsidP="00344FF1">
            <w:pPr>
              <w:rPr>
                <w:rFonts w:ascii="Arial" w:hAnsi="Arial" w:cs="Arial"/>
                <w:color w:val="FF0000"/>
                <w:sz w:val="22"/>
                <w:szCs w:val="22"/>
              </w:rPr>
            </w:pPr>
            <w:r>
              <w:rPr>
                <w:rFonts w:ascii="Arial" w:hAnsi="Arial" w:cs="Arial"/>
                <w:color w:val="FF0000"/>
                <w:sz w:val="22"/>
                <w:szCs w:val="22"/>
              </w:rPr>
              <w:t xml:space="preserve">The project has been delayed following the project managers failure to plan the work effectively. This project has been brought back to LCC to support the design and technical build, with the SEND Partnership team developing the content. We continue to work with the selected web developer, Open Objects, and a new timetable for delivery will be published in June. </w:t>
            </w:r>
          </w:p>
          <w:p w:rsidR="00B81EA9" w:rsidP="00344FF1">
            <w:pPr>
              <w:rPr>
                <w:rFonts w:ascii="Arial" w:hAnsi="Arial" w:cs="Arial"/>
                <w:color w:val="FF0000"/>
                <w:sz w:val="22"/>
                <w:szCs w:val="22"/>
              </w:rPr>
            </w:pPr>
          </w:p>
          <w:p w:rsidR="00B81EA9" w:rsidP="00EB1E26">
            <w:pPr>
              <w:rPr>
                <w:rFonts w:ascii="Arial" w:hAnsi="Arial" w:cs="Arial"/>
                <w:sz w:val="22"/>
                <w:szCs w:val="22"/>
              </w:rPr>
            </w:pPr>
            <w:r>
              <w:rPr>
                <w:rFonts w:ascii="Arial" w:hAnsi="Arial" w:cs="Arial"/>
                <w:sz w:val="22"/>
                <w:szCs w:val="22"/>
              </w:rPr>
              <w:t>UPDATE</w:t>
            </w:r>
            <w:r w:rsidR="00E74264">
              <w:rPr>
                <w:rFonts w:ascii="Arial" w:hAnsi="Arial" w:cs="Arial"/>
                <w:sz w:val="22"/>
                <w:szCs w:val="22"/>
              </w:rPr>
              <w:t xml:space="preserve"> </w:t>
            </w:r>
            <w:r w:rsidR="00E74264">
              <w:rPr>
                <w:rFonts w:ascii="Arial" w:hAnsi="Arial" w:cs="Arial"/>
              </w:rPr>
              <w:t xml:space="preserve">24/6/19 </w:t>
            </w:r>
            <w:r w:rsidR="00EB1E26">
              <w:rPr>
                <w:rFonts w:ascii="Arial" w:hAnsi="Arial" w:cs="Arial"/>
                <w:sz w:val="22"/>
                <w:szCs w:val="22"/>
              </w:rPr>
              <w:t xml:space="preserve">- </w:t>
            </w:r>
            <w:r w:rsidR="00E74264">
              <w:rPr>
                <w:rFonts w:ascii="Arial" w:hAnsi="Arial" w:cs="Arial"/>
                <w:sz w:val="22"/>
                <w:szCs w:val="22"/>
              </w:rPr>
              <w:t>D</w:t>
            </w:r>
            <w:r w:rsidR="00EB1E26">
              <w:rPr>
                <w:rFonts w:ascii="Arial" w:hAnsi="Arial" w:cs="Arial"/>
                <w:sz w:val="22"/>
                <w:szCs w:val="22"/>
              </w:rPr>
              <w:t>esign of the new Local Offer site is now underway. The site will be relaunched from mid-September onwards.  It will feature a new home page and web address.</w:t>
            </w:r>
          </w:p>
          <w:p w:rsidR="00EB1E26" w:rsidRPr="00B81EA9" w:rsidP="00EB1E26">
            <w:pPr>
              <w:rPr>
                <w:rFonts w:ascii="Arial" w:hAnsi="Arial" w:cs="Arial"/>
                <w:sz w:val="22"/>
                <w:szCs w:val="22"/>
              </w:rPr>
            </w:pPr>
          </w:p>
        </w:tc>
        <w:tc>
          <w:tcPr>
            <w:tcW w:w="1417" w:type="dxa"/>
            <w:shd w:val="clear" w:color="auto" w:fill="auto"/>
          </w:tcPr>
          <w:p w:rsidR="009628EE" w:rsidRPr="00B5310B" w:rsidP="00344FF1">
            <w:pPr>
              <w:spacing w:line="252" w:lineRule="auto"/>
              <w:jc w:val="both"/>
              <w:rPr>
                <w:rFonts w:ascii="Arial" w:hAnsi="Arial" w:cs="Arial"/>
                <w:sz w:val="22"/>
                <w:szCs w:val="22"/>
              </w:rPr>
            </w:pPr>
            <w:r w:rsidRPr="00B5310B">
              <w:rPr>
                <w:rFonts w:ascii="Arial" w:hAnsi="Arial" w:cs="Arial"/>
                <w:sz w:val="22"/>
                <w:szCs w:val="22"/>
              </w:rPr>
              <w:t>April 2019</w:t>
            </w:r>
          </w:p>
        </w:tc>
        <w:tc>
          <w:tcPr>
            <w:tcW w:w="2977" w:type="dxa"/>
            <w:shd w:val="clear" w:color="auto" w:fill="auto"/>
          </w:tcPr>
          <w:p w:rsidR="009628EE" w:rsidRPr="00B5310B" w:rsidP="00344FF1">
            <w:pPr>
              <w:spacing w:line="252" w:lineRule="auto"/>
              <w:rPr>
                <w:rFonts w:ascii="Arial" w:hAnsi="Arial" w:cs="Arial"/>
                <w:sz w:val="22"/>
                <w:szCs w:val="22"/>
              </w:rPr>
            </w:pPr>
            <w:r w:rsidRPr="00B5310B">
              <w:rPr>
                <w:rFonts w:ascii="Arial" w:hAnsi="Arial" w:cs="Arial"/>
                <w:sz w:val="22"/>
                <w:szCs w:val="22"/>
              </w:rPr>
              <w:t xml:space="preserve">Local Offer Commissioned Service </w:t>
            </w:r>
          </w:p>
        </w:tc>
      </w:tr>
      <w:tr w:rsidTr="00344FF1">
        <w:tblPrEx>
          <w:tblW w:w="13887" w:type="dxa"/>
          <w:tblLayout w:type="fixed"/>
          <w:tblLook w:val="04A0"/>
        </w:tblPrEx>
        <w:trPr>
          <w:trHeight w:val="377"/>
        </w:trPr>
        <w:tc>
          <w:tcPr>
            <w:tcW w:w="846" w:type="dxa"/>
            <w:tcBorders>
              <w:bottom w:val="single" w:sz="4" w:space="0" w:color="auto"/>
              <w:right w:val="single" w:sz="4" w:space="0" w:color="auto"/>
            </w:tcBorders>
            <w:shd w:val="clear" w:color="auto" w:fill="FF0000"/>
          </w:tcPr>
          <w:p w:rsidR="009628EE" w:rsidRPr="003721FC" w:rsidP="00344FF1">
            <w:pPr>
              <w:spacing w:line="252" w:lineRule="auto"/>
              <w:rPr>
                <w:rFonts w:ascii="Arial" w:hAnsi="Arial" w:cs="Arial"/>
                <w:b/>
                <w:color w:val="FFFFFF"/>
              </w:rPr>
            </w:pPr>
            <w:r w:rsidRPr="003721FC">
              <w:rPr>
                <w:rFonts w:ascii="Arial" w:hAnsi="Arial" w:cs="Arial"/>
                <w:b/>
                <w:color w:val="FFFFFF"/>
              </w:rPr>
              <w:t>2.5.3</w:t>
            </w:r>
          </w:p>
        </w:tc>
        <w:tc>
          <w:tcPr>
            <w:tcW w:w="8647" w:type="dxa"/>
            <w:tcBorders>
              <w:left w:val="single" w:sz="4" w:space="0" w:color="auto"/>
            </w:tcBorders>
            <w:shd w:val="clear" w:color="auto" w:fill="auto"/>
          </w:tcPr>
          <w:p w:rsidR="009628EE" w:rsidRPr="003721FC" w:rsidP="00344FF1">
            <w:pPr>
              <w:spacing w:line="252" w:lineRule="auto"/>
              <w:rPr>
                <w:rFonts w:ascii="Arial" w:hAnsi="Arial" w:cs="Arial"/>
                <w:sz w:val="22"/>
                <w:szCs w:val="22"/>
              </w:rPr>
            </w:pPr>
            <w:r w:rsidRPr="004A20CE">
              <w:rPr>
                <w:rFonts w:ascii="Arial" w:hAnsi="Arial" w:cs="Arial"/>
                <w:sz w:val="22"/>
                <w:szCs w:val="22"/>
              </w:rPr>
              <w:t>Launch new Local Offer and promote engagement with stakeholders</w:t>
            </w:r>
          </w:p>
          <w:p w:rsidR="009628EE" w:rsidP="00344FF1">
            <w:pPr>
              <w:rPr>
                <w:rFonts w:ascii="Arial" w:hAnsi="Arial" w:cs="Arial"/>
                <w:color w:val="FF0000"/>
                <w:sz w:val="22"/>
                <w:szCs w:val="22"/>
              </w:rPr>
            </w:pPr>
            <w:r>
              <w:rPr>
                <w:rFonts w:ascii="Arial" w:hAnsi="Arial" w:cs="Arial"/>
                <w:color w:val="FF0000"/>
                <w:sz w:val="22"/>
                <w:szCs w:val="22"/>
              </w:rPr>
              <w:t xml:space="preserve">Work to develop the promotion plan is delayed until we are clear on the new expected launch date. The will include all partners and provide the tools to share the new Local Offer with families and practitioner across Lancashire. </w:t>
            </w:r>
          </w:p>
          <w:p w:rsidR="00B81EA9" w:rsidP="00344FF1">
            <w:pPr>
              <w:rPr>
                <w:rFonts w:ascii="Arial" w:hAnsi="Arial" w:cs="Arial"/>
                <w:color w:val="FF0000"/>
                <w:sz w:val="22"/>
                <w:szCs w:val="22"/>
              </w:rPr>
            </w:pPr>
          </w:p>
          <w:p w:rsidR="00B81EA9" w:rsidP="00EB1E26">
            <w:pPr>
              <w:rPr>
                <w:rFonts w:ascii="Arial" w:hAnsi="Arial" w:cs="Arial"/>
                <w:sz w:val="22"/>
                <w:szCs w:val="22"/>
              </w:rPr>
            </w:pPr>
            <w:r>
              <w:rPr>
                <w:rFonts w:ascii="Arial" w:hAnsi="Arial" w:cs="Arial"/>
                <w:sz w:val="22"/>
                <w:szCs w:val="22"/>
              </w:rPr>
              <w:t>UPDATE</w:t>
            </w:r>
            <w:r w:rsidR="00E74264">
              <w:rPr>
                <w:rFonts w:ascii="Arial" w:hAnsi="Arial" w:cs="Arial"/>
                <w:sz w:val="22"/>
                <w:szCs w:val="22"/>
              </w:rPr>
              <w:t xml:space="preserve"> </w:t>
            </w:r>
            <w:r w:rsidR="00E74264">
              <w:rPr>
                <w:rFonts w:ascii="Arial" w:hAnsi="Arial" w:cs="Arial"/>
              </w:rPr>
              <w:t>24/6/19</w:t>
            </w:r>
            <w:r w:rsidR="00EB1E26">
              <w:rPr>
                <w:rFonts w:ascii="Arial" w:hAnsi="Arial" w:cs="Arial"/>
                <w:sz w:val="22"/>
                <w:szCs w:val="22"/>
              </w:rPr>
              <w:t xml:space="preserve">- Promotion to 250 School Special Educational Needs Coordinators (SENCOs) </w:t>
            </w:r>
            <w:r w:rsidR="00E74264">
              <w:rPr>
                <w:rFonts w:ascii="Arial" w:hAnsi="Arial" w:cs="Arial"/>
                <w:sz w:val="22"/>
                <w:szCs w:val="22"/>
              </w:rPr>
              <w:t>took place w/c 10/6/19</w:t>
            </w:r>
            <w:r w:rsidR="00EB1E26">
              <w:rPr>
                <w:rFonts w:ascii="Arial" w:hAnsi="Arial" w:cs="Arial"/>
                <w:sz w:val="22"/>
                <w:szCs w:val="22"/>
              </w:rPr>
              <w:t xml:space="preserve"> June.  Further promotion work </w:t>
            </w:r>
            <w:r w:rsidR="00E74264">
              <w:rPr>
                <w:rFonts w:ascii="Arial" w:hAnsi="Arial" w:cs="Arial"/>
                <w:sz w:val="22"/>
                <w:szCs w:val="22"/>
              </w:rPr>
              <w:t xml:space="preserve">will take place between the 3/7/19 – 18/7/19 </w:t>
            </w:r>
            <w:r w:rsidR="00EB1E26">
              <w:rPr>
                <w:rFonts w:ascii="Arial" w:hAnsi="Arial" w:cs="Arial"/>
                <w:sz w:val="22"/>
                <w:szCs w:val="22"/>
              </w:rPr>
              <w:t>to engage over 300 education partners.</w:t>
            </w:r>
          </w:p>
          <w:p w:rsidR="00EB1E26" w:rsidRPr="003721FC" w:rsidP="00EB1E26">
            <w:pPr>
              <w:rPr>
                <w:rFonts w:ascii="Arial" w:hAnsi="Arial" w:cs="Arial"/>
                <w:color w:val="FF0000"/>
                <w:sz w:val="22"/>
                <w:szCs w:val="22"/>
              </w:rPr>
            </w:pPr>
          </w:p>
        </w:tc>
        <w:tc>
          <w:tcPr>
            <w:tcW w:w="1417" w:type="dxa"/>
            <w:shd w:val="clear" w:color="auto" w:fill="auto"/>
          </w:tcPr>
          <w:p w:rsidR="009628EE" w:rsidRPr="00B5310B" w:rsidP="00344FF1">
            <w:pPr>
              <w:spacing w:line="252" w:lineRule="auto"/>
              <w:jc w:val="both"/>
              <w:rPr>
                <w:rFonts w:ascii="Arial" w:hAnsi="Arial" w:cs="Arial"/>
                <w:sz w:val="22"/>
                <w:szCs w:val="22"/>
              </w:rPr>
            </w:pPr>
            <w:r w:rsidRPr="00B5310B">
              <w:rPr>
                <w:rFonts w:ascii="Arial" w:hAnsi="Arial" w:cs="Arial"/>
                <w:sz w:val="22"/>
                <w:szCs w:val="22"/>
              </w:rPr>
              <w:t>June 2019</w:t>
            </w:r>
          </w:p>
        </w:tc>
        <w:tc>
          <w:tcPr>
            <w:tcW w:w="2977" w:type="dxa"/>
            <w:shd w:val="clear" w:color="auto" w:fill="auto"/>
          </w:tcPr>
          <w:p w:rsidR="009628EE" w:rsidRPr="00B5310B" w:rsidP="00344FF1">
            <w:pPr>
              <w:spacing w:line="252" w:lineRule="auto"/>
              <w:rPr>
                <w:rFonts w:ascii="Arial" w:hAnsi="Arial" w:cs="Arial"/>
                <w:sz w:val="22"/>
                <w:szCs w:val="22"/>
              </w:rPr>
            </w:pPr>
            <w:r w:rsidRPr="00B5310B">
              <w:rPr>
                <w:rFonts w:ascii="Arial" w:hAnsi="Arial" w:cs="Arial"/>
                <w:sz w:val="22"/>
                <w:szCs w:val="22"/>
              </w:rPr>
              <w:t>Communications and Engagement Lead</w:t>
            </w:r>
          </w:p>
        </w:tc>
      </w:tr>
      <w:tr w:rsidTr="00344FF1">
        <w:tblPrEx>
          <w:tblW w:w="13887" w:type="dxa"/>
          <w:tblLayout w:type="fixed"/>
          <w:tblLook w:val="04A0"/>
        </w:tblPrEx>
        <w:trPr>
          <w:trHeight w:val="421"/>
        </w:trPr>
        <w:tc>
          <w:tcPr>
            <w:tcW w:w="846" w:type="dxa"/>
            <w:tcBorders>
              <w:right w:val="single" w:sz="4" w:space="0" w:color="auto"/>
            </w:tcBorders>
            <w:shd w:val="clear" w:color="auto" w:fill="FF0000"/>
          </w:tcPr>
          <w:p w:rsidR="009628EE" w:rsidRPr="003721FC" w:rsidP="00344FF1">
            <w:pPr>
              <w:rPr>
                <w:rFonts w:ascii="Arial" w:hAnsi="Arial" w:cs="Arial"/>
                <w:b/>
                <w:color w:val="FFFFFF"/>
              </w:rPr>
            </w:pPr>
            <w:r w:rsidRPr="003721FC">
              <w:rPr>
                <w:rFonts w:ascii="Arial" w:hAnsi="Arial" w:cs="Arial"/>
                <w:b/>
                <w:color w:val="FFFFFF"/>
              </w:rPr>
              <w:t>2.7.2</w:t>
            </w:r>
          </w:p>
        </w:tc>
        <w:tc>
          <w:tcPr>
            <w:tcW w:w="8647" w:type="dxa"/>
            <w:tcBorders>
              <w:left w:val="single" w:sz="4" w:space="0" w:color="auto"/>
            </w:tcBorders>
            <w:shd w:val="clear" w:color="auto" w:fill="auto"/>
          </w:tcPr>
          <w:p w:rsidR="009628EE" w:rsidP="00344FF1">
            <w:pPr>
              <w:rPr>
                <w:rFonts w:ascii="Arial" w:hAnsi="Arial" w:cs="Arial"/>
                <w:color w:val="000000" w:themeColor="text1"/>
                <w:sz w:val="22"/>
                <w:szCs w:val="22"/>
              </w:rPr>
            </w:pPr>
            <w:r w:rsidRPr="004A20CE">
              <w:rPr>
                <w:rFonts w:ascii="Arial" w:hAnsi="Arial" w:cs="Arial"/>
                <w:color w:val="000000" w:themeColor="text1"/>
                <w:sz w:val="22"/>
                <w:szCs w:val="22"/>
              </w:rPr>
              <w:t xml:space="preserve">Deliver event with Further Education providers to share good practice, including effective transition and pathways for young people with SEND </w:t>
            </w:r>
          </w:p>
          <w:p w:rsidR="009628EE" w:rsidP="00344FF1">
            <w:pPr>
              <w:rPr>
                <w:rFonts w:ascii="Arial" w:hAnsi="Arial" w:cs="Arial"/>
                <w:color w:val="FF0000"/>
                <w:sz w:val="22"/>
                <w:szCs w:val="22"/>
              </w:rPr>
            </w:pPr>
            <w:r>
              <w:rPr>
                <w:rFonts w:ascii="Arial" w:hAnsi="Arial" w:cs="Arial"/>
                <w:color w:val="FF0000"/>
                <w:sz w:val="22"/>
                <w:szCs w:val="22"/>
              </w:rPr>
              <w:t>Planning for the event is well underway.  To accommodate The Lancashire Colleges this event will take place during the Summer or Autumn term.</w:t>
            </w:r>
          </w:p>
          <w:p w:rsidR="00B81EA9" w:rsidP="00344FF1">
            <w:pPr>
              <w:rPr>
                <w:rFonts w:ascii="Arial" w:hAnsi="Arial" w:cs="Arial"/>
                <w:color w:val="FF0000"/>
                <w:sz w:val="22"/>
                <w:szCs w:val="22"/>
              </w:rPr>
            </w:pPr>
          </w:p>
          <w:p w:rsidR="00B81EA9" w:rsidRPr="004A20CE" w:rsidP="00E74264">
            <w:pPr>
              <w:rPr>
                <w:rFonts w:ascii="Arial" w:hAnsi="Arial" w:cs="Arial"/>
                <w:color w:val="000000" w:themeColor="text1"/>
                <w:sz w:val="22"/>
                <w:szCs w:val="22"/>
              </w:rPr>
            </w:pPr>
            <w:r>
              <w:rPr>
                <w:rFonts w:ascii="Arial" w:hAnsi="Arial" w:cs="Arial"/>
                <w:sz w:val="22"/>
                <w:szCs w:val="22"/>
              </w:rPr>
              <w:t>UPDATE</w:t>
            </w:r>
            <w:r w:rsidR="00E74264">
              <w:rPr>
                <w:rFonts w:ascii="Arial" w:hAnsi="Arial" w:cs="Arial"/>
                <w:sz w:val="22"/>
                <w:szCs w:val="22"/>
              </w:rPr>
              <w:t xml:space="preserve"> </w:t>
            </w:r>
            <w:r w:rsidR="00E74264">
              <w:rPr>
                <w:rFonts w:ascii="Arial" w:hAnsi="Arial" w:cs="Arial"/>
              </w:rPr>
              <w:t>24/6/19</w:t>
            </w:r>
            <w:r w:rsidR="00EB1E26">
              <w:rPr>
                <w:rFonts w:ascii="Arial" w:hAnsi="Arial" w:cs="Arial"/>
                <w:sz w:val="22"/>
                <w:szCs w:val="22"/>
              </w:rPr>
              <w:t xml:space="preserve">- Planning meetings have been held with the Lancashire Colleges Chief Executive </w:t>
            </w:r>
            <w:r w:rsidR="00993E95">
              <w:rPr>
                <w:rFonts w:ascii="Arial" w:hAnsi="Arial" w:cs="Arial"/>
                <w:sz w:val="22"/>
                <w:szCs w:val="22"/>
              </w:rPr>
              <w:t xml:space="preserve">for </w:t>
            </w:r>
            <w:r w:rsidR="00E74264">
              <w:rPr>
                <w:rFonts w:ascii="Arial" w:hAnsi="Arial" w:cs="Arial"/>
                <w:sz w:val="22"/>
                <w:szCs w:val="22"/>
              </w:rPr>
              <w:t>the rescheduled</w:t>
            </w:r>
            <w:r w:rsidR="00EB1E26">
              <w:rPr>
                <w:rFonts w:ascii="Arial" w:hAnsi="Arial" w:cs="Arial"/>
                <w:sz w:val="22"/>
                <w:szCs w:val="22"/>
              </w:rPr>
              <w:t xml:space="preserve"> </w:t>
            </w:r>
            <w:r w:rsidR="00993E95">
              <w:rPr>
                <w:rFonts w:ascii="Arial" w:hAnsi="Arial" w:cs="Arial"/>
                <w:sz w:val="22"/>
                <w:szCs w:val="22"/>
              </w:rPr>
              <w:t>A</w:t>
            </w:r>
            <w:r w:rsidR="00EB1E26">
              <w:rPr>
                <w:rFonts w:ascii="Arial" w:hAnsi="Arial" w:cs="Arial"/>
                <w:sz w:val="22"/>
                <w:szCs w:val="22"/>
              </w:rPr>
              <w:t xml:space="preserve">utumn </w:t>
            </w:r>
            <w:r w:rsidR="00852C11">
              <w:rPr>
                <w:rFonts w:ascii="Arial" w:hAnsi="Arial" w:cs="Arial"/>
                <w:sz w:val="22"/>
                <w:szCs w:val="22"/>
              </w:rPr>
              <w:t xml:space="preserve">term </w:t>
            </w:r>
            <w:r w:rsidR="00EB1E26">
              <w:rPr>
                <w:rFonts w:ascii="Arial" w:hAnsi="Arial" w:cs="Arial"/>
                <w:sz w:val="22"/>
                <w:szCs w:val="22"/>
              </w:rPr>
              <w:t>event</w:t>
            </w:r>
            <w:r w:rsidR="00E74264">
              <w:rPr>
                <w:rFonts w:ascii="Arial" w:hAnsi="Arial" w:cs="Arial"/>
                <w:sz w:val="22"/>
                <w:szCs w:val="22"/>
              </w:rPr>
              <w:t>, date to be confirmed</w:t>
            </w:r>
            <w:r w:rsidR="00993E95">
              <w:rPr>
                <w:rFonts w:ascii="Arial" w:hAnsi="Arial" w:cs="Arial"/>
                <w:sz w:val="22"/>
                <w:szCs w:val="22"/>
              </w:rPr>
              <w:t>.</w:t>
            </w:r>
            <w:r w:rsidR="00852C11">
              <w:rPr>
                <w:rFonts w:ascii="Arial" w:hAnsi="Arial" w:cs="Arial"/>
                <w:sz w:val="22"/>
                <w:szCs w:val="22"/>
              </w:rPr>
              <w:t xml:space="preserve">  </w:t>
            </w:r>
            <w:r w:rsidR="00E74264">
              <w:rPr>
                <w:rFonts w:ascii="Arial" w:hAnsi="Arial" w:cs="Arial"/>
                <w:sz w:val="22"/>
                <w:szCs w:val="22"/>
              </w:rPr>
              <w:t xml:space="preserve"> </w:t>
            </w:r>
          </w:p>
        </w:tc>
        <w:tc>
          <w:tcPr>
            <w:tcW w:w="1417" w:type="dxa"/>
            <w:shd w:val="clear" w:color="auto" w:fill="auto"/>
          </w:tcPr>
          <w:p w:rsidR="009628EE" w:rsidRPr="00B5310B" w:rsidP="00344FF1">
            <w:pPr>
              <w:rPr>
                <w:rFonts w:ascii="Arial" w:hAnsi="Arial" w:cs="Arial"/>
                <w:color w:val="000000" w:themeColor="text1"/>
                <w:sz w:val="22"/>
                <w:szCs w:val="22"/>
              </w:rPr>
            </w:pPr>
            <w:r>
              <w:rPr>
                <w:rFonts w:ascii="Arial" w:hAnsi="Arial" w:cs="Arial"/>
                <w:sz w:val="22"/>
                <w:szCs w:val="22"/>
              </w:rPr>
              <w:t>May 2019</w:t>
            </w:r>
          </w:p>
        </w:tc>
        <w:tc>
          <w:tcPr>
            <w:tcW w:w="2977" w:type="dxa"/>
            <w:shd w:val="clear" w:color="auto" w:fill="auto"/>
          </w:tcPr>
          <w:p w:rsidR="009628EE" w:rsidRPr="00B5310B" w:rsidP="00344FF1">
            <w:pPr>
              <w:rPr>
                <w:rFonts w:ascii="Arial" w:hAnsi="Arial" w:cs="Arial"/>
                <w:bCs/>
                <w:color w:val="000000" w:themeColor="text1"/>
                <w:sz w:val="22"/>
                <w:szCs w:val="22"/>
              </w:rPr>
            </w:pPr>
            <w:r>
              <w:rPr>
                <w:rFonts w:ascii="Arial" w:hAnsi="Arial" w:cs="Arial"/>
                <w:bCs/>
                <w:color w:val="000000" w:themeColor="text1"/>
                <w:sz w:val="22"/>
                <w:szCs w:val="22"/>
              </w:rPr>
              <w:t xml:space="preserve">The Lancashire Colleges </w:t>
            </w:r>
            <w:r w:rsidRPr="00B5310B">
              <w:rPr>
                <w:rFonts w:ascii="Arial" w:hAnsi="Arial" w:cs="Arial"/>
                <w:bCs/>
                <w:color w:val="000000" w:themeColor="text1"/>
                <w:sz w:val="22"/>
                <w:szCs w:val="22"/>
              </w:rPr>
              <w:t xml:space="preserve"> </w:t>
            </w:r>
          </w:p>
          <w:p w:rsidR="009628EE" w:rsidRPr="00B5310B" w:rsidP="00344FF1">
            <w:pPr>
              <w:rPr>
                <w:rFonts w:ascii="Arial" w:hAnsi="Arial" w:cs="Arial"/>
                <w:color w:val="000000" w:themeColor="text1"/>
                <w:sz w:val="22"/>
                <w:szCs w:val="22"/>
              </w:rPr>
            </w:pPr>
            <w:r w:rsidRPr="00B5310B">
              <w:rPr>
                <w:rFonts w:ascii="Arial" w:hAnsi="Arial" w:cs="Arial"/>
                <w:bCs/>
                <w:color w:val="000000" w:themeColor="text1"/>
                <w:sz w:val="22"/>
                <w:szCs w:val="22"/>
              </w:rPr>
              <w:t xml:space="preserve">SEND Partnership </w:t>
            </w:r>
          </w:p>
        </w:tc>
      </w:tr>
    </w:tbl>
    <w:p w:rsidR="009628EE">
      <w:pPr>
        <w:spacing w:after="160" w:line="259" w:lineRule="auto"/>
        <w:rPr>
          <w:rFonts w:ascii="Arial" w:hAnsi="Arial" w:cs="Arial"/>
        </w:rPr>
      </w:pPr>
    </w:p>
    <w:p w:rsidR="009628EE">
      <w: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647"/>
        <w:gridCol w:w="1417"/>
        <w:gridCol w:w="2977"/>
      </w:tblGrid>
      <w:tr w:rsidTr="00344FF1">
        <w:tblPrEx>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11"/>
        </w:trPr>
        <w:tc>
          <w:tcPr>
            <w:tcW w:w="13887" w:type="dxa"/>
            <w:gridSpan w:val="4"/>
            <w:shd w:val="clear" w:color="auto" w:fill="0070C0"/>
          </w:tcPr>
          <w:p w:rsidR="009628EE" w:rsidRPr="003721FC" w:rsidP="00344FF1">
            <w:pPr>
              <w:rPr>
                <w:rFonts w:ascii="Arial" w:hAnsi="Arial" w:cs="Arial"/>
                <w:b/>
                <w:color w:val="FFFFFF"/>
              </w:rPr>
            </w:pPr>
            <w:r w:rsidRPr="003721FC">
              <w:rPr>
                <w:rFonts w:ascii="Arial" w:hAnsi="Arial" w:cs="Arial"/>
                <w:b/>
                <w:color w:val="FFFFFF"/>
                <w:sz w:val="22"/>
              </w:rPr>
              <w:t>ACCESSIBLE SERVICES</w:t>
            </w:r>
          </w:p>
        </w:tc>
      </w:tr>
      <w:tr w:rsidTr="00344FF1">
        <w:tblPrEx>
          <w:tblW w:w="13887" w:type="dxa"/>
          <w:tblLayout w:type="fixed"/>
          <w:tblLook w:val="04A0"/>
        </w:tblPrEx>
        <w:trPr>
          <w:trHeight w:val="399"/>
        </w:trPr>
        <w:tc>
          <w:tcPr>
            <w:tcW w:w="846" w:type="dxa"/>
            <w:tcBorders>
              <w:top w:val="single" w:sz="4" w:space="0" w:color="auto"/>
              <w:bottom w:val="single" w:sz="4" w:space="0" w:color="auto"/>
              <w:right w:val="single" w:sz="4" w:space="0" w:color="auto"/>
            </w:tcBorders>
            <w:shd w:val="clear" w:color="auto" w:fill="FF0000"/>
          </w:tcPr>
          <w:p w:rsidR="009628EE" w:rsidRPr="003721FC" w:rsidP="00344FF1">
            <w:pPr>
              <w:rPr>
                <w:rFonts w:ascii="Arial" w:hAnsi="Arial" w:cs="Arial"/>
                <w:b/>
                <w:color w:val="FFFFFF"/>
              </w:rPr>
            </w:pPr>
            <w:r w:rsidRPr="003721FC">
              <w:rPr>
                <w:rFonts w:ascii="Arial" w:hAnsi="Arial" w:cs="Arial"/>
                <w:b/>
                <w:color w:val="FFFFFF"/>
              </w:rPr>
              <w:t>3.6.4</w:t>
            </w:r>
          </w:p>
        </w:tc>
        <w:tc>
          <w:tcPr>
            <w:tcW w:w="8647" w:type="dxa"/>
            <w:tcBorders>
              <w:top w:val="single" w:sz="4" w:space="0" w:color="auto"/>
              <w:left w:val="single" w:sz="4" w:space="0" w:color="auto"/>
              <w:bottom w:val="single" w:sz="4" w:space="0" w:color="auto"/>
              <w:right w:val="single" w:sz="4" w:space="0" w:color="auto"/>
            </w:tcBorders>
          </w:tcPr>
          <w:p w:rsidR="009628EE" w:rsidP="00344FF1">
            <w:pPr>
              <w:rPr>
                <w:rFonts w:ascii="Arial" w:eastAsia="Times New Roman" w:hAnsi="Arial" w:cs="Arial"/>
                <w:color w:val="000000"/>
                <w:sz w:val="22"/>
                <w:szCs w:val="22"/>
              </w:rPr>
            </w:pPr>
            <w:r w:rsidRPr="004A20CE">
              <w:rPr>
                <w:rFonts w:ascii="Arial" w:eastAsia="Times New Roman" w:hAnsi="Arial" w:cs="Arial"/>
                <w:color w:val="000000"/>
                <w:sz w:val="22"/>
                <w:szCs w:val="22"/>
              </w:rPr>
              <w:t xml:space="preserve">Agree associate contracts, including the refreshed </w:t>
            </w:r>
            <w:r w:rsidRPr="004A20CE">
              <w:rPr>
                <w:rFonts w:ascii="Arial" w:eastAsia="Times New Roman" w:hAnsi="Arial" w:cs="Arial"/>
                <w:b/>
                <w:color w:val="000000"/>
                <w:sz w:val="22"/>
                <w:szCs w:val="22"/>
              </w:rPr>
              <w:t xml:space="preserve">Speech and Language Service </w:t>
            </w:r>
            <w:r w:rsidRPr="004A20CE">
              <w:rPr>
                <w:rFonts w:ascii="Arial" w:eastAsia="Times New Roman" w:hAnsi="Arial" w:cs="Arial"/>
                <w:color w:val="000000"/>
                <w:sz w:val="22"/>
                <w:szCs w:val="22"/>
              </w:rPr>
              <w:t xml:space="preserve">specification, through CCG/LA Governing Body/decision making arrangements </w:t>
            </w:r>
          </w:p>
          <w:p w:rsidR="00E203D5" w:rsidRPr="00D05F7D" w:rsidP="00344FF1">
            <w:pPr>
              <w:rPr>
                <w:rFonts w:ascii="Arial" w:hAnsi="Arial" w:cs="Arial"/>
                <w:color w:val="FF0000"/>
                <w:sz w:val="22"/>
                <w:szCs w:val="22"/>
              </w:rPr>
            </w:pPr>
            <w:r w:rsidRPr="004522C3">
              <w:rPr>
                <w:rFonts w:ascii="Arial" w:hAnsi="Arial" w:cs="Arial"/>
                <w:color w:val="FF0000"/>
                <w:sz w:val="22"/>
                <w:szCs w:val="22"/>
              </w:rPr>
              <w:t>Contracts are in place with NHS providers. Fylde Coast and Morecambe Bay services have agreed joint service specification. For the rest of Lancashire, served by L</w:t>
            </w:r>
            <w:r w:rsidR="001854AD">
              <w:rPr>
                <w:rFonts w:ascii="Arial" w:hAnsi="Arial" w:cs="Arial"/>
                <w:color w:val="FF0000"/>
                <w:sz w:val="22"/>
                <w:szCs w:val="22"/>
              </w:rPr>
              <w:t xml:space="preserve">ancashire </w:t>
            </w:r>
            <w:r w:rsidRPr="004522C3">
              <w:rPr>
                <w:rFonts w:ascii="Arial" w:hAnsi="Arial" w:cs="Arial"/>
                <w:color w:val="FF0000"/>
                <w:sz w:val="22"/>
                <w:szCs w:val="22"/>
              </w:rPr>
              <w:t>C</w:t>
            </w:r>
            <w:r w:rsidR="001854AD">
              <w:rPr>
                <w:rFonts w:ascii="Arial" w:hAnsi="Arial" w:cs="Arial"/>
                <w:color w:val="FF0000"/>
                <w:sz w:val="22"/>
                <w:szCs w:val="22"/>
              </w:rPr>
              <w:t xml:space="preserve">are </w:t>
            </w:r>
            <w:r w:rsidRPr="004522C3">
              <w:rPr>
                <w:rFonts w:ascii="Arial" w:hAnsi="Arial" w:cs="Arial"/>
                <w:color w:val="FF0000"/>
                <w:sz w:val="22"/>
                <w:szCs w:val="22"/>
              </w:rPr>
              <w:t>F</w:t>
            </w:r>
            <w:r w:rsidR="001854AD">
              <w:rPr>
                <w:rFonts w:ascii="Arial" w:hAnsi="Arial" w:cs="Arial"/>
                <w:color w:val="FF0000"/>
                <w:sz w:val="22"/>
                <w:szCs w:val="22"/>
              </w:rPr>
              <w:t xml:space="preserve">oundation </w:t>
            </w:r>
            <w:r w:rsidRPr="004522C3">
              <w:rPr>
                <w:rFonts w:ascii="Arial" w:hAnsi="Arial" w:cs="Arial"/>
                <w:color w:val="FF0000"/>
                <w:sz w:val="22"/>
                <w:szCs w:val="22"/>
              </w:rPr>
              <w:t>T</w:t>
            </w:r>
            <w:r w:rsidR="001854AD">
              <w:rPr>
                <w:rFonts w:ascii="Arial" w:hAnsi="Arial" w:cs="Arial"/>
                <w:color w:val="FF0000"/>
                <w:sz w:val="22"/>
                <w:szCs w:val="22"/>
              </w:rPr>
              <w:t>rust (LCFT) and Blackpool Teaching Hospital (BTH)</w:t>
            </w:r>
            <w:r w:rsidRPr="004522C3">
              <w:rPr>
                <w:rFonts w:ascii="Arial" w:hAnsi="Arial" w:cs="Arial"/>
                <w:color w:val="FF0000"/>
                <w:sz w:val="22"/>
                <w:szCs w:val="22"/>
              </w:rPr>
              <w:t>, a new contract has been agreed from 1st April 2019 but we have not yet agreed delivery of the new joint service specification. The new service specification is included within an MOU to the contract with an agreement to jointly review implications in terms of service delivery and potential cost implications prior to agreeing implementing.</w:t>
            </w:r>
            <w:r>
              <w:rPr>
                <w:rFonts w:ascii="Arial" w:hAnsi="Arial" w:cs="Arial"/>
                <w:color w:val="FF0000"/>
                <w:sz w:val="22"/>
                <w:szCs w:val="22"/>
              </w:rPr>
              <w:t xml:space="preserve"> </w:t>
            </w:r>
          </w:p>
          <w:p w:rsidR="008F7BAD" w:rsidP="0028347E">
            <w:pPr>
              <w:rPr>
                <w:rFonts w:ascii="Arial" w:hAnsi="Arial" w:cs="Arial"/>
                <w:sz w:val="22"/>
                <w:szCs w:val="22"/>
              </w:rPr>
            </w:pPr>
            <w:r w:rsidRPr="00E203D5">
              <w:rPr>
                <w:rFonts w:ascii="Arial" w:hAnsi="Arial" w:cs="Arial"/>
                <w:sz w:val="22"/>
                <w:szCs w:val="22"/>
              </w:rPr>
              <w:t>UPDATE</w:t>
            </w:r>
            <w:r w:rsidR="00E74264">
              <w:rPr>
                <w:rFonts w:ascii="Arial" w:hAnsi="Arial" w:cs="Arial"/>
                <w:sz w:val="22"/>
                <w:szCs w:val="22"/>
              </w:rPr>
              <w:t xml:space="preserve"> </w:t>
            </w:r>
            <w:r w:rsidR="00E74264">
              <w:rPr>
                <w:rFonts w:ascii="Arial" w:hAnsi="Arial" w:cs="Arial"/>
              </w:rPr>
              <w:t>24/6/19</w:t>
            </w:r>
            <w:r w:rsidR="00FA78EE">
              <w:rPr>
                <w:rFonts w:ascii="Arial" w:hAnsi="Arial" w:cs="Arial"/>
              </w:rPr>
              <w:t xml:space="preserve"> </w:t>
            </w:r>
            <w:r w:rsidR="00FA78EE">
              <w:rPr>
                <w:rFonts w:ascii="Arial" w:hAnsi="Arial" w:cs="Arial"/>
                <w:sz w:val="22"/>
                <w:szCs w:val="22"/>
              </w:rPr>
              <w:t>–</w:t>
            </w:r>
            <w:r w:rsidRPr="00E203D5">
              <w:rPr>
                <w:rFonts w:ascii="Arial" w:hAnsi="Arial" w:cs="Arial"/>
                <w:sz w:val="22"/>
                <w:szCs w:val="22"/>
              </w:rPr>
              <w:t xml:space="preserve"> </w:t>
            </w:r>
            <w:r w:rsidR="00FA78EE">
              <w:rPr>
                <w:rFonts w:ascii="Arial" w:hAnsi="Arial" w:cs="Arial"/>
                <w:sz w:val="22"/>
                <w:szCs w:val="22"/>
              </w:rPr>
              <w:t xml:space="preserve">Associate contracts agreed with BTH and UHMB. </w:t>
            </w:r>
            <w:r w:rsidRPr="00FA78EE" w:rsidR="00FA78EE">
              <w:rPr>
                <w:rFonts w:ascii="Arial" w:hAnsi="Arial" w:cs="Arial"/>
                <w:sz w:val="22"/>
                <w:szCs w:val="22"/>
              </w:rPr>
              <w:t>Specifications are agreed</w:t>
            </w:r>
            <w:r>
              <w:rPr>
                <w:rFonts w:ascii="Arial" w:hAnsi="Arial" w:cs="Arial"/>
                <w:sz w:val="22"/>
                <w:szCs w:val="22"/>
              </w:rPr>
              <w:t xml:space="preserve"> and will be implemented from 1/7/19</w:t>
            </w:r>
            <w:r w:rsidRPr="00FA78EE" w:rsidR="00FA78EE">
              <w:rPr>
                <w:rFonts w:ascii="Arial" w:hAnsi="Arial" w:cs="Arial"/>
                <w:sz w:val="22"/>
                <w:szCs w:val="22"/>
              </w:rPr>
              <w:t>, with the exception of</w:t>
            </w:r>
            <w:r>
              <w:rPr>
                <w:rFonts w:ascii="Arial" w:hAnsi="Arial" w:cs="Arial"/>
                <w:sz w:val="22"/>
                <w:szCs w:val="22"/>
              </w:rPr>
              <w:t xml:space="preserve"> performance</w:t>
            </w:r>
            <w:r w:rsidRPr="00FA78EE" w:rsidR="00FA78EE">
              <w:rPr>
                <w:rFonts w:ascii="Arial" w:hAnsi="Arial" w:cs="Arial"/>
                <w:sz w:val="22"/>
                <w:szCs w:val="22"/>
              </w:rPr>
              <w:t xml:space="preserve"> reporting requirements whi</w:t>
            </w:r>
            <w:r>
              <w:rPr>
                <w:rFonts w:ascii="Arial" w:hAnsi="Arial" w:cs="Arial"/>
                <w:sz w:val="22"/>
                <w:szCs w:val="22"/>
              </w:rPr>
              <w:t xml:space="preserve">ch are currently being reviewed. </w:t>
            </w:r>
          </w:p>
          <w:p w:rsidR="0028347E" w:rsidP="0028347E">
            <w:pPr>
              <w:rPr>
                <w:rFonts w:ascii="Arial" w:hAnsi="Arial" w:cs="Arial"/>
                <w:sz w:val="22"/>
                <w:szCs w:val="22"/>
              </w:rPr>
            </w:pPr>
            <w:r>
              <w:rPr>
                <w:rFonts w:ascii="Arial" w:hAnsi="Arial" w:cs="Arial"/>
                <w:sz w:val="22"/>
                <w:szCs w:val="22"/>
              </w:rPr>
              <w:t xml:space="preserve">LCFT </w:t>
            </w:r>
            <w:r w:rsidR="008F7BAD">
              <w:rPr>
                <w:rFonts w:ascii="Arial" w:hAnsi="Arial" w:cs="Arial"/>
                <w:sz w:val="22"/>
                <w:szCs w:val="22"/>
              </w:rPr>
              <w:t xml:space="preserve">contract and </w:t>
            </w:r>
            <w:r>
              <w:rPr>
                <w:rFonts w:ascii="Arial" w:hAnsi="Arial" w:cs="Arial"/>
                <w:sz w:val="22"/>
                <w:szCs w:val="22"/>
              </w:rPr>
              <w:t>service specification for Speech and Language service</w:t>
            </w:r>
            <w:r w:rsidR="008F7BAD">
              <w:rPr>
                <w:rFonts w:ascii="Arial" w:hAnsi="Arial" w:cs="Arial"/>
                <w:sz w:val="22"/>
                <w:szCs w:val="22"/>
              </w:rPr>
              <w:t xml:space="preserve"> still to be agreed</w:t>
            </w:r>
            <w:r>
              <w:rPr>
                <w:rFonts w:ascii="Arial" w:hAnsi="Arial" w:cs="Arial"/>
                <w:sz w:val="22"/>
                <w:szCs w:val="22"/>
              </w:rPr>
              <w:t>.</w:t>
            </w:r>
          </w:p>
          <w:p w:rsidR="00D05F7D" w:rsidRPr="00555789" w:rsidP="0028347E">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9628EE" w:rsidRPr="00FA4F13" w:rsidP="00344FF1">
            <w:pPr>
              <w:rPr>
                <w:rFonts w:ascii="Arial" w:eastAsia="Times New Roman" w:hAnsi="Arial" w:cs="Arial"/>
                <w:color w:val="000000"/>
                <w:sz w:val="22"/>
                <w:szCs w:val="22"/>
                <w:highlight w:val="yellow"/>
              </w:rPr>
            </w:pPr>
            <w:r w:rsidRPr="00FA4F13">
              <w:rPr>
                <w:rFonts w:ascii="Arial" w:eastAsia="Times New Roman" w:hAnsi="Arial" w:cs="Arial"/>
                <w:color w:val="000000"/>
                <w:sz w:val="22"/>
                <w:szCs w:val="22"/>
              </w:rPr>
              <w:t>April 2019</w:t>
            </w:r>
          </w:p>
        </w:tc>
        <w:tc>
          <w:tcPr>
            <w:tcW w:w="2977" w:type="dxa"/>
            <w:tcBorders>
              <w:top w:val="single" w:sz="4" w:space="0" w:color="auto"/>
              <w:left w:val="single" w:sz="4" w:space="0" w:color="auto"/>
              <w:bottom w:val="single" w:sz="4" w:space="0" w:color="auto"/>
              <w:right w:val="single" w:sz="4" w:space="0" w:color="auto"/>
            </w:tcBorders>
          </w:tcPr>
          <w:p w:rsidR="009628EE" w:rsidRPr="00FA4F13" w:rsidP="00344FF1">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r>
      <w:tr w:rsidTr="00344FF1">
        <w:tblPrEx>
          <w:tblW w:w="13887" w:type="dxa"/>
          <w:tblLayout w:type="fixed"/>
          <w:tblLook w:val="04A0"/>
        </w:tblPrEx>
        <w:trPr>
          <w:trHeight w:val="399"/>
        </w:trPr>
        <w:tc>
          <w:tcPr>
            <w:tcW w:w="846" w:type="dxa"/>
            <w:tcBorders>
              <w:top w:val="single" w:sz="4" w:space="0" w:color="auto"/>
              <w:right w:val="single" w:sz="4" w:space="0" w:color="auto"/>
            </w:tcBorders>
            <w:shd w:val="clear" w:color="auto" w:fill="FF0000"/>
          </w:tcPr>
          <w:p w:rsidR="009628EE" w:rsidRPr="003721FC" w:rsidP="00344FF1">
            <w:pPr>
              <w:rPr>
                <w:rFonts w:ascii="Arial" w:hAnsi="Arial" w:cs="Arial"/>
                <w:b/>
                <w:color w:val="FFFFFF"/>
              </w:rPr>
            </w:pPr>
            <w:r w:rsidRPr="003721FC">
              <w:rPr>
                <w:rFonts w:ascii="Arial" w:hAnsi="Arial" w:cs="Arial"/>
                <w:b/>
                <w:color w:val="FFFFFF"/>
              </w:rPr>
              <w:t>3.6.5</w:t>
            </w:r>
          </w:p>
        </w:tc>
        <w:tc>
          <w:tcPr>
            <w:tcW w:w="8647" w:type="dxa"/>
            <w:tcBorders>
              <w:top w:val="single" w:sz="4" w:space="0" w:color="auto"/>
              <w:left w:val="nil"/>
              <w:bottom w:val="single" w:sz="4" w:space="0" w:color="auto"/>
              <w:right w:val="single" w:sz="8" w:space="0" w:color="auto"/>
            </w:tcBorders>
          </w:tcPr>
          <w:p w:rsidR="009628EE" w:rsidP="00344FF1">
            <w:pPr>
              <w:rPr>
                <w:rFonts w:ascii="Arial" w:eastAsia="Times New Roman" w:hAnsi="Arial" w:cs="Arial"/>
                <w:color w:val="000000"/>
                <w:sz w:val="22"/>
                <w:szCs w:val="22"/>
              </w:rPr>
            </w:pPr>
            <w:r w:rsidRPr="004A20CE">
              <w:rPr>
                <w:rFonts w:ascii="Arial" w:eastAsia="Times New Roman" w:hAnsi="Arial" w:cs="Arial"/>
                <w:color w:val="000000"/>
                <w:sz w:val="22"/>
                <w:szCs w:val="22"/>
              </w:rPr>
              <w:t xml:space="preserve">Review / refresh LCC </w:t>
            </w:r>
            <w:r w:rsidRPr="004A20CE">
              <w:rPr>
                <w:rFonts w:ascii="Arial" w:eastAsia="Times New Roman" w:hAnsi="Arial" w:cs="Arial"/>
                <w:b/>
                <w:color w:val="000000"/>
                <w:sz w:val="22"/>
                <w:szCs w:val="22"/>
              </w:rPr>
              <w:t>Occupational Therapy Service Specification</w:t>
            </w:r>
            <w:r w:rsidRPr="004A20CE">
              <w:rPr>
                <w:rFonts w:ascii="Arial" w:eastAsia="Times New Roman" w:hAnsi="Arial" w:cs="Arial"/>
                <w:color w:val="000000"/>
                <w:sz w:val="22"/>
                <w:szCs w:val="22"/>
              </w:rPr>
              <w:t xml:space="preserve"> and associated pathways</w:t>
            </w:r>
          </w:p>
          <w:p w:rsidR="00EB1E26" w:rsidRPr="00D05F7D" w:rsidP="00D05F7D">
            <w:pPr>
              <w:rPr>
                <w:rFonts w:ascii="Arial" w:hAnsi="Arial" w:cs="Arial"/>
                <w:color w:val="FF0000"/>
                <w:sz w:val="22"/>
                <w:szCs w:val="22"/>
              </w:rPr>
            </w:pPr>
            <w:r w:rsidRPr="003721FC">
              <w:rPr>
                <w:rFonts w:ascii="Arial" w:hAnsi="Arial" w:cs="Arial"/>
                <w:color w:val="FF0000"/>
                <w:sz w:val="22"/>
                <w:szCs w:val="22"/>
              </w:rPr>
              <w:t>Revised specification drafted but not yet implemented</w:t>
            </w:r>
          </w:p>
          <w:p w:rsidR="008F7BAD" w:rsidP="008F7BAD">
            <w:pPr>
              <w:rPr>
                <w:rFonts w:ascii="Arial" w:hAnsi="Arial" w:cs="Arial"/>
                <w:sz w:val="22"/>
                <w:szCs w:val="22"/>
              </w:rPr>
            </w:pPr>
            <w:r w:rsidRPr="00E203D5">
              <w:rPr>
                <w:rFonts w:ascii="Arial" w:hAnsi="Arial" w:cs="Arial"/>
                <w:sz w:val="22"/>
                <w:szCs w:val="22"/>
              </w:rPr>
              <w:t>UPDATE</w:t>
            </w:r>
            <w:r>
              <w:rPr>
                <w:rFonts w:ascii="Arial" w:hAnsi="Arial" w:cs="Arial"/>
                <w:sz w:val="22"/>
                <w:szCs w:val="22"/>
              </w:rPr>
              <w:t xml:space="preserve"> </w:t>
            </w:r>
            <w:r>
              <w:rPr>
                <w:rFonts w:ascii="Arial" w:hAnsi="Arial" w:cs="Arial"/>
              </w:rPr>
              <w:t>24/6/19</w:t>
            </w:r>
            <w:r>
              <w:rPr>
                <w:rFonts w:ascii="Arial" w:hAnsi="Arial" w:cs="Arial"/>
              </w:rPr>
              <w:t xml:space="preserve"> </w:t>
            </w:r>
            <w:r w:rsidRPr="00E203D5">
              <w:rPr>
                <w:rFonts w:ascii="Arial" w:hAnsi="Arial" w:cs="Arial"/>
                <w:sz w:val="22"/>
                <w:szCs w:val="22"/>
              </w:rPr>
              <w:t xml:space="preserve">- </w:t>
            </w:r>
            <w:r>
              <w:rPr>
                <w:rFonts w:ascii="Arial" w:hAnsi="Arial" w:cs="Arial"/>
                <w:sz w:val="22"/>
                <w:szCs w:val="22"/>
              </w:rPr>
              <w:t>Occupational Therapy service</w:t>
            </w:r>
            <w:r w:rsidRPr="00FA78EE">
              <w:rPr>
                <w:rFonts w:ascii="Arial" w:hAnsi="Arial" w:cs="Arial"/>
                <w:sz w:val="22"/>
                <w:szCs w:val="22"/>
              </w:rPr>
              <w:t xml:space="preserve"> </w:t>
            </w:r>
            <w:r>
              <w:rPr>
                <w:rFonts w:ascii="Arial" w:hAnsi="Arial" w:cs="Arial"/>
                <w:sz w:val="22"/>
                <w:szCs w:val="22"/>
              </w:rPr>
              <w:t>s</w:t>
            </w:r>
            <w:r w:rsidRPr="00FA78EE">
              <w:rPr>
                <w:rFonts w:ascii="Arial" w:hAnsi="Arial" w:cs="Arial"/>
                <w:sz w:val="22"/>
                <w:szCs w:val="22"/>
              </w:rPr>
              <w:t xml:space="preserve">pecifications </w:t>
            </w:r>
            <w:r>
              <w:rPr>
                <w:rFonts w:ascii="Arial" w:hAnsi="Arial" w:cs="Arial"/>
                <w:sz w:val="22"/>
                <w:szCs w:val="22"/>
              </w:rPr>
              <w:t>agreed with BTH and UHMB</w:t>
            </w:r>
            <w:r w:rsidRPr="00FA78EE">
              <w:rPr>
                <w:rFonts w:ascii="Arial" w:hAnsi="Arial" w:cs="Arial"/>
                <w:sz w:val="22"/>
                <w:szCs w:val="22"/>
              </w:rPr>
              <w:t xml:space="preserve"> </w:t>
            </w:r>
            <w:r w:rsidR="00B74106">
              <w:rPr>
                <w:rFonts w:ascii="Arial" w:hAnsi="Arial" w:cs="Arial"/>
                <w:sz w:val="22"/>
                <w:szCs w:val="22"/>
              </w:rPr>
              <w:t>and will be implemented from 1/</w:t>
            </w:r>
            <w:r>
              <w:rPr>
                <w:rFonts w:ascii="Arial" w:hAnsi="Arial" w:cs="Arial"/>
                <w:sz w:val="22"/>
                <w:szCs w:val="22"/>
              </w:rPr>
              <w:t>7/19</w:t>
            </w:r>
            <w:r w:rsidRPr="00FA78EE">
              <w:rPr>
                <w:rFonts w:ascii="Arial" w:hAnsi="Arial" w:cs="Arial"/>
                <w:sz w:val="22"/>
                <w:szCs w:val="22"/>
              </w:rPr>
              <w:t>, with the exception of</w:t>
            </w:r>
            <w:r>
              <w:rPr>
                <w:rFonts w:ascii="Arial" w:hAnsi="Arial" w:cs="Arial"/>
                <w:sz w:val="22"/>
                <w:szCs w:val="22"/>
              </w:rPr>
              <w:t xml:space="preserve"> performance</w:t>
            </w:r>
            <w:r w:rsidRPr="00FA78EE">
              <w:rPr>
                <w:rFonts w:ascii="Arial" w:hAnsi="Arial" w:cs="Arial"/>
                <w:sz w:val="22"/>
                <w:szCs w:val="22"/>
              </w:rPr>
              <w:t xml:space="preserve"> reporting requirements whi</w:t>
            </w:r>
            <w:r>
              <w:rPr>
                <w:rFonts w:ascii="Arial" w:hAnsi="Arial" w:cs="Arial"/>
                <w:sz w:val="22"/>
                <w:szCs w:val="22"/>
              </w:rPr>
              <w:t xml:space="preserve">ch are currently being reviewed. </w:t>
            </w:r>
          </w:p>
          <w:p w:rsidR="00EB1E26" w:rsidP="00344FF1">
            <w:pPr>
              <w:rPr>
                <w:rFonts w:ascii="Arial" w:hAnsi="Arial" w:cs="Arial"/>
                <w:sz w:val="22"/>
                <w:szCs w:val="22"/>
              </w:rPr>
            </w:pPr>
            <w:r>
              <w:rPr>
                <w:rFonts w:ascii="Arial" w:hAnsi="Arial" w:cs="Arial"/>
                <w:sz w:val="22"/>
                <w:szCs w:val="22"/>
              </w:rPr>
              <w:t>LCFT service specification is in the final draft stages for Occupational Therapy service.</w:t>
            </w:r>
          </w:p>
          <w:p w:rsidR="00D05F7D" w:rsidRPr="00555789" w:rsidP="00344FF1">
            <w:pPr>
              <w:rPr>
                <w:rFonts w:ascii="Arial" w:hAnsi="Arial" w:cs="Arial"/>
                <w:sz w:val="22"/>
                <w:szCs w:val="22"/>
              </w:rPr>
            </w:pPr>
          </w:p>
        </w:tc>
        <w:tc>
          <w:tcPr>
            <w:tcW w:w="1417" w:type="dxa"/>
            <w:tcBorders>
              <w:top w:val="single" w:sz="4" w:space="0" w:color="auto"/>
              <w:left w:val="nil"/>
              <w:bottom w:val="single" w:sz="4" w:space="0" w:color="auto"/>
              <w:right w:val="single" w:sz="8" w:space="0" w:color="auto"/>
            </w:tcBorders>
          </w:tcPr>
          <w:p w:rsidR="009628EE" w:rsidRPr="00FA4F13" w:rsidP="00344FF1">
            <w:pPr>
              <w:rPr>
                <w:rFonts w:ascii="Arial" w:eastAsia="Times New Roman" w:hAnsi="Arial" w:cs="Arial"/>
                <w:color w:val="000000"/>
                <w:sz w:val="22"/>
                <w:szCs w:val="22"/>
                <w:highlight w:val="yellow"/>
              </w:rPr>
            </w:pPr>
            <w:r w:rsidRPr="00FA4F13">
              <w:rPr>
                <w:rFonts w:ascii="Arial" w:eastAsia="Times New Roman" w:hAnsi="Arial" w:cs="Arial"/>
                <w:color w:val="000000"/>
                <w:sz w:val="22"/>
                <w:szCs w:val="22"/>
              </w:rPr>
              <w:t>April 2019</w:t>
            </w:r>
          </w:p>
        </w:tc>
        <w:tc>
          <w:tcPr>
            <w:tcW w:w="2977" w:type="dxa"/>
            <w:tcBorders>
              <w:top w:val="single" w:sz="4" w:space="0" w:color="auto"/>
              <w:left w:val="nil"/>
              <w:bottom w:val="single" w:sz="4" w:space="0" w:color="auto"/>
              <w:right w:val="single" w:sz="8" w:space="0" w:color="auto"/>
            </w:tcBorders>
          </w:tcPr>
          <w:p w:rsidR="009628EE" w:rsidRPr="00FA4F13" w:rsidP="00344FF1">
            <w:pPr>
              <w:rPr>
                <w:rFonts w:ascii="Arial" w:eastAsia="Times New Roman" w:hAnsi="Arial" w:cs="Arial"/>
                <w:color w:val="000000"/>
                <w:sz w:val="22"/>
                <w:szCs w:val="22"/>
              </w:rPr>
            </w:pPr>
            <w:r w:rsidRPr="00FA4F13">
              <w:rPr>
                <w:rFonts w:ascii="Arial" w:eastAsia="Times New Roman" w:hAnsi="Arial" w:cs="Arial"/>
                <w:color w:val="000000"/>
                <w:sz w:val="22"/>
                <w:szCs w:val="22"/>
              </w:rPr>
              <w:t>Policy Information and Commissioning Lead</w:t>
            </w:r>
          </w:p>
        </w:tc>
      </w:tr>
      <w:tr w:rsidTr="00344FF1">
        <w:tblPrEx>
          <w:tblW w:w="13887" w:type="dxa"/>
          <w:tblLayout w:type="fixed"/>
          <w:tblLook w:val="04A0"/>
        </w:tblPrEx>
        <w:trPr>
          <w:trHeight w:val="399"/>
        </w:trPr>
        <w:tc>
          <w:tcPr>
            <w:tcW w:w="846" w:type="dxa"/>
            <w:tcBorders>
              <w:right w:val="single" w:sz="4" w:space="0" w:color="auto"/>
            </w:tcBorders>
            <w:shd w:val="clear" w:color="auto" w:fill="FF0000"/>
          </w:tcPr>
          <w:p w:rsidR="009628EE" w:rsidRPr="003721FC" w:rsidP="00344FF1">
            <w:pPr>
              <w:rPr>
                <w:rFonts w:ascii="Arial" w:hAnsi="Arial" w:cs="Arial"/>
                <w:b/>
                <w:color w:val="FFFFFF"/>
              </w:rPr>
            </w:pPr>
            <w:r w:rsidRPr="003721FC">
              <w:rPr>
                <w:rFonts w:ascii="Arial" w:hAnsi="Arial" w:cs="Arial"/>
                <w:b/>
                <w:color w:val="FFFFFF"/>
              </w:rPr>
              <w:t>3.6.6</w:t>
            </w:r>
          </w:p>
        </w:tc>
        <w:tc>
          <w:tcPr>
            <w:tcW w:w="8647" w:type="dxa"/>
            <w:tcBorders>
              <w:top w:val="single" w:sz="4" w:space="0" w:color="auto"/>
              <w:left w:val="nil"/>
              <w:bottom w:val="single" w:sz="4" w:space="0" w:color="auto"/>
              <w:right w:val="single" w:sz="4" w:space="0" w:color="auto"/>
            </w:tcBorders>
          </w:tcPr>
          <w:p w:rsidR="009628EE" w:rsidP="00344FF1">
            <w:pPr>
              <w:rPr>
                <w:rFonts w:ascii="Arial" w:eastAsia="Times New Roman" w:hAnsi="Arial" w:cs="Arial"/>
                <w:color w:val="000000"/>
                <w:sz w:val="22"/>
                <w:szCs w:val="22"/>
              </w:rPr>
            </w:pPr>
            <w:r w:rsidRPr="004A20CE">
              <w:rPr>
                <w:rFonts w:ascii="Arial" w:eastAsia="Times New Roman" w:hAnsi="Arial" w:cs="Arial"/>
                <w:color w:val="000000"/>
                <w:sz w:val="22"/>
                <w:szCs w:val="22"/>
              </w:rPr>
              <w:t xml:space="preserve">Agree contracting arrangements for </w:t>
            </w:r>
            <w:r w:rsidRPr="004A20CE">
              <w:rPr>
                <w:rFonts w:ascii="Arial" w:eastAsia="Times New Roman" w:hAnsi="Arial" w:cs="Arial"/>
                <w:b/>
                <w:color w:val="000000"/>
                <w:sz w:val="22"/>
                <w:szCs w:val="22"/>
              </w:rPr>
              <w:t xml:space="preserve">Occupational Therapy Services </w:t>
            </w:r>
            <w:r w:rsidRPr="004A20CE">
              <w:rPr>
                <w:rFonts w:ascii="Arial" w:eastAsia="Times New Roman" w:hAnsi="Arial" w:cs="Arial"/>
                <w:color w:val="000000"/>
                <w:sz w:val="22"/>
                <w:szCs w:val="22"/>
              </w:rPr>
              <w:t>with CCGs /Providers</w:t>
            </w:r>
          </w:p>
          <w:p w:rsidR="00EB1E26" w:rsidP="00344FF1">
            <w:pPr>
              <w:rPr>
                <w:rFonts w:ascii="Arial" w:hAnsi="Arial" w:cs="Arial"/>
                <w:i/>
                <w:iCs/>
                <w:color w:val="B82862"/>
              </w:rPr>
            </w:pPr>
            <w:r w:rsidRPr="003721FC">
              <w:rPr>
                <w:rFonts w:ascii="Arial" w:hAnsi="Arial" w:cs="Arial"/>
                <w:color w:val="FF0000"/>
                <w:sz w:val="22"/>
                <w:szCs w:val="22"/>
              </w:rPr>
              <w:t>Contracts for OT services in place but not yet working to the refreshed service specification across the whole of Lancashire. Joint working required with LCFT to assess impact on current delivery model and cost implications given the current significant cost pressures on activity reported by LCFT.</w:t>
            </w:r>
            <w:r>
              <w:rPr>
                <w:rFonts w:ascii="Arial" w:hAnsi="Arial" w:cs="Arial"/>
                <w:i/>
                <w:iCs/>
                <w:color w:val="B82862"/>
              </w:rPr>
              <w:t> </w:t>
            </w:r>
          </w:p>
          <w:p w:rsidR="008F7BAD" w:rsidP="008F7BAD">
            <w:pPr>
              <w:rPr>
                <w:rFonts w:ascii="Arial" w:hAnsi="Arial" w:cs="Arial"/>
                <w:sz w:val="22"/>
                <w:szCs w:val="22"/>
              </w:rPr>
            </w:pPr>
            <w:r w:rsidRPr="00E203D5">
              <w:rPr>
                <w:rFonts w:ascii="Arial" w:hAnsi="Arial" w:cs="Arial"/>
                <w:sz w:val="22"/>
                <w:szCs w:val="22"/>
              </w:rPr>
              <w:t>UPDATE</w:t>
            </w:r>
            <w:r>
              <w:rPr>
                <w:rFonts w:ascii="Arial" w:hAnsi="Arial" w:cs="Arial"/>
                <w:sz w:val="22"/>
                <w:szCs w:val="22"/>
              </w:rPr>
              <w:t xml:space="preserve"> </w:t>
            </w:r>
            <w:r>
              <w:rPr>
                <w:rFonts w:ascii="Arial" w:hAnsi="Arial" w:cs="Arial"/>
              </w:rPr>
              <w:t>24/6/19</w:t>
            </w:r>
            <w:r>
              <w:rPr>
                <w:rFonts w:ascii="Arial" w:hAnsi="Arial" w:cs="Arial"/>
              </w:rPr>
              <w:t xml:space="preserve"> </w:t>
            </w:r>
            <w:r w:rsidRPr="00E203D5">
              <w:rPr>
                <w:rFonts w:ascii="Arial" w:hAnsi="Arial" w:cs="Arial"/>
                <w:sz w:val="22"/>
                <w:szCs w:val="22"/>
              </w:rPr>
              <w:t xml:space="preserve">- </w:t>
            </w:r>
            <w:r>
              <w:rPr>
                <w:rFonts w:ascii="Arial" w:hAnsi="Arial" w:cs="Arial"/>
                <w:sz w:val="22"/>
                <w:szCs w:val="22"/>
              </w:rPr>
              <w:t>Occupational Therapy service</w:t>
            </w:r>
            <w:r w:rsidRPr="00FA78EE">
              <w:rPr>
                <w:rFonts w:ascii="Arial" w:hAnsi="Arial" w:cs="Arial"/>
                <w:sz w:val="22"/>
                <w:szCs w:val="22"/>
              </w:rPr>
              <w:t xml:space="preserve"> </w:t>
            </w:r>
            <w:r>
              <w:rPr>
                <w:rFonts w:ascii="Arial" w:hAnsi="Arial" w:cs="Arial"/>
                <w:sz w:val="22"/>
                <w:szCs w:val="22"/>
              </w:rPr>
              <w:t>s</w:t>
            </w:r>
            <w:r w:rsidRPr="00FA78EE">
              <w:rPr>
                <w:rFonts w:ascii="Arial" w:hAnsi="Arial" w:cs="Arial"/>
                <w:sz w:val="22"/>
                <w:szCs w:val="22"/>
              </w:rPr>
              <w:t xml:space="preserve">pecifications </w:t>
            </w:r>
            <w:r>
              <w:rPr>
                <w:rFonts w:ascii="Arial" w:hAnsi="Arial" w:cs="Arial"/>
                <w:sz w:val="22"/>
                <w:szCs w:val="22"/>
              </w:rPr>
              <w:t>agreed with BTH and UHMB</w:t>
            </w:r>
            <w:r w:rsidRPr="00FA78EE">
              <w:rPr>
                <w:rFonts w:ascii="Arial" w:hAnsi="Arial" w:cs="Arial"/>
                <w:sz w:val="22"/>
                <w:szCs w:val="22"/>
              </w:rPr>
              <w:t xml:space="preserve"> </w:t>
            </w:r>
            <w:r>
              <w:rPr>
                <w:rFonts w:ascii="Arial" w:hAnsi="Arial" w:cs="Arial"/>
                <w:sz w:val="22"/>
                <w:szCs w:val="22"/>
              </w:rPr>
              <w:t>and will be implemented from 01/07/19</w:t>
            </w:r>
            <w:r w:rsidRPr="00FA78EE">
              <w:rPr>
                <w:rFonts w:ascii="Arial" w:hAnsi="Arial" w:cs="Arial"/>
                <w:sz w:val="22"/>
                <w:szCs w:val="22"/>
              </w:rPr>
              <w:t>, with the exception of</w:t>
            </w:r>
            <w:r>
              <w:rPr>
                <w:rFonts w:ascii="Arial" w:hAnsi="Arial" w:cs="Arial"/>
                <w:sz w:val="22"/>
                <w:szCs w:val="22"/>
              </w:rPr>
              <w:t xml:space="preserve"> performance</w:t>
            </w:r>
            <w:r w:rsidRPr="00FA78EE">
              <w:rPr>
                <w:rFonts w:ascii="Arial" w:hAnsi="Arial" w:cs="Arial"/>
                <w:sz w:val="22"/>
                <w:szCs w:val="22"/>
              </w:rPr>
              <w:t xml:space="preserve"> reporting requirements whi</w:t>
            </w:r>
            <w:r>
              <w:rPr>
                <w:rFonts w:ascii="Arial" w:hAnsi="Arial" w:cs="Arial"/>
                <w:sz w:val="22"/>
                <w:szCs w:val="22"/>
              </w:rPr>
              <w:t xml:space="preserve">ch are currently being reviewed. </w:t>
            </w:r>
          </w:p>
          <w:p w:rsidR="008F7BAD" w:rsidP="008F7BAD">
            <w:pPr>
              <w:rPr>
                <w:rFonts w:ascii="Arial" w:hAnsi="Arial" w:cs="Arial"/>
                <w:sz w:val="22"/>
                <w:szCs w:val="22"/>
              </w:rPr>
            </w:pPr>
            <w:r>
              <w:rPr>
                <w:rFonts w:ascii="Arial" w:hAnsi="Arial" w:cs="Arial"/>
                <w:sz w:val="22"/>
                <w:szCs w:val="22"/>
              </w:rPr>
              <w:t>LCFT service specification is in the final draft stages for Occupational Therapy service.</w:t>
            </w:r>
          </w:p>
          <w:p w:rsidR="00D05F7D" w:rsidRPr="004A20CE" w:rsidP="00555789">
            <w:pPr>
              <w:rPr>
                <w:rFonts w:ascii="Arial" w:eastAsia="Times New Roman" w:hAnsi="Arial" w:cs="Arial"/>
                <w:color w:val="000000"/>
                <w:sz w:val="22"/>
                <w:szCs w:val="22"/>
              </w:rPr>
            </w:pP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tcPr>
          <w:p w:rsidR="009628EE" w:rsidRPr="00FA4F13" w:rsidP="00344FF1">
            <w:pPr>
              <w:rPr>
                <w:rFonts w:ascii="Arial" w:eastAsia="Times New Roman" w:hAnsi="Arial" w:cs="Arial"/>
                <w:color w:val="000000"/>
                <w:sz w:val="22"/>
                <w:szCs w:val="22"/>
              </w:rPr>
            </w:pPr>
            <w:r w:rsidRPr="00FA4F13">
              <w:rPr>
                <w:rFonts w:ascii="Arial" w:eastAsia="Times New Roman" w:hAnsi="Arial" w:cs="Arial"/>
                <w:color w:val="000000"/>
                <w:sz w:val="22"/>
                <w:szCs w:val="22"/>
              </w:rPr>
              <w:t>July 2019</w:t>
            </w:r>
          </w:p>
        </w:tc>
        <w:tc>
          <w:tcPr>
            <w:tcW w:w="2977" w:type="dxa"/>
            <w:tcBorders>
              <w:top w:val="single" w:sz="4" w:space="0" w:color="auto"/>
              <w:left w:val="single" w:sz="4" w:space="0" w:color="auto"/>
              <w:bottom w:val="single" w:sz="4" w:space="0" w:color="auto"/>
              <w:right w:val="single" w:sz="4" w:space="0" w:color="auto"/>
            </w:tcBorders>
          </w:tcPr>
          <w:p w:rsidR="009628EE" w:rsidRPr="009A619C" w:rsidP="00344FF1">
            <w:pPr>
              <w:rPr>
                <w:rFonts w:ascii="Arial" w:eastAsia="Times New Roman" w:hAnsi="Arial" w:cs="Arial"/>
                <w:sz w:val="22"/>
                <w:szCs w:val="22"/>
              </w:rPr>
            </w:pPr>
            <w:r w:rsidRPr="009A619C">
              <w:rPr>
                <w:rFonts w:ascii="Arial" w:eastAsia="Times New Roman" w:hAnsi="Arial" w:cs="Arial"/>
                <w:sz w:val="22"/>
                <w:szCs w:val="22"/>
              </w:rPr>
              <w:t>Policy Information and Commissioning Lead</w:t>
            </w:r>
          </w:p>
        </w:tc>
      </w:tr>
      <w:tr w:rsidTr="00344FF1">
        <w:tblPrEx>
          <w:tblW w:w="13887" w:type="dxa"/>
          <w:tblLayout w:type="fixed"/>
          <w:tblLook w:val="04A0"/>
        </w:tblPrEx>
        <w:trPr>
          <w:trHeight w:val="211"/>
        </w:trPr>
        <w:tc>
          <w:tcPr>
            <w:tcW w:w="13887" w:type="dxa"/>
            <w:gridSpan w:val="4"/>
            <w:tcBorders>
              <w:right w:val="single" w:sz="4" w:space="0" w:color="auto"/>
            </w:tcBorders>
            <w:shd w:val="clear" w:color="auto" w:fill="FEC800"/>
          </w:tcPr>
          <w:p w:rsidR="009628EE" w:rsidRPr="0089745A" w:rsidP="00344FF1">
            <w:pPr>
              <w:pStyle w:val="NoSpacing"/>
              <w:rPr>
                <w:rFonts w:cs="Arial"/>
                <w:b/>
              </w:rPr>
            </w:pPr>
            <w:r w:rsidRPr="0089745A">
              <w:rPr>
                <w:rFonts w:cs="Arial"/>
                <w:b/>
                <w:color w:val="FFFFFF" w:themeColor="background1"/>
              </w:rPr>
              <w:t>ACHIEVING SUCCESS</w:t>
            </w:r>
          </w:p>
        </w:tc>
      </w:tr>
      <w:tr w:rsidTr="00344FF1">
        <w:tblPrEx>
          <w:tblW w:w="13887" w:type="dxa"/>
          <w:tblLayout w:type="fixed"/>
          <w:tblLook w:val="04A0"/>
        </w:tblPrEx>
        <w:trPr>
          <w:trHeight w:val="399"/>
        </w:trPr>
        <w:tc>
          <w:tcPr>
            <w:tcW w:w="846" w:type="dxa"/>
            <w:tcBorders>
              <w:top w:val="single" w:sz="4" w:space="0" w:color="auto"/>
              <w:right w:val="single" w:sz="4" w:space="0" w:color="auto"/>
            </w:tcBorders>
            <w:shd w:val="clear" w:color="auto" w:fill="FF0000"/>
          </w:tcPr>
          <w:p w:rsidR="009628EE" w:rsidRPr="00FA4F13" w:rsidP="00344FF1">
            <w:pPr>
              <w:rPr>
                <w:rFonts w:ascii="Arial" w:hAnsi="Arial" w:cs="Arial"/>
                <w:sz w:val="22"/>
                <w:szCs w:val="22"/>
              </w:rPr>
            </w:pPr>
          </w:p>
        </w:tc>
        <w:tc>
          <w:tcPr>
            <w:tcW w:w="8647" w:type="dxa"/>
            <w:tcBorders>
              <w:top w:val="single" w:sz="4" w:space="0" w:color="auto"/>
              <w:left w:val="nil"/>
              <w:bottom w:val="single" w:sz="4" w:space="0" w:color="auto"/>
              <w:right w:val="single" w:sz="8" w:space="0" w:color="auto"/>
            </w:tcBorders>
          </w:tcPr>
          <w:p w:rsidR="009628EE" w:rsidRPr="004A20CE" w:rsidP="00344FF1">
            <w:pPr>
              <w:rPr>
                <w:rFonts w:ascii="Arial" w:eastAsia="Times New Roman" w:hAnsi="Arial" w:cs="Arial"/>
                <w:color w:val="000000"/>
                <w:sz w:val="22"/>
                <w:szCs w:val="22"/>
              </w:rPr>
            </w:pPr>
          </w:p>
        </w:tc>
        <w:tc>
          <w:tcPr>
            <w:tcW w:w="1417" w:type="dxa"/>
            <w:tcBorders>
              <w:top w:val="single" w:sz="4" w:space="0" w:color="auto"/>
              <w:left w:val="nil"/>
              <w:bottom w:val="single" w:sz="4" w:space="0" w:color="auto"/>
              <w:right w:val="single" w:sz="8" w:space="0" w:color="auto"/>
            </w:tcBorders>
          </w:tcPr>
          <w:p w:rsidR="009628EE" w:rsidRPr="00FA4F13" w:rsidP="00344FF1">
            <w:pPr>
              <w:rPr>
                <w:rFonts w:ascii="Arial" w:eastAsia="Times New Roman" w:hAnsi="Arial" w:cs="Arial"/>
                <w:color w:val="000000"/>
                <w:sz w:val="22"/>
                <w:szCs w:val="22"/>
                <w:highlight w:val="yellow"/>
              </w:rPr>
            </w:pPr>
          </w:p>
        </w:tc>
        <w:tc>
          <w:tcPr>
            <w:tcW w:w="2977" w:type="dxa"/>
            <w:tcBorders>
              <w:top w:val="single" w:sz="4" w:space="0" w:color="auto"/>
              <w:left w:val="nil"/>
              <w:bottom w:val="single" w:sz="4" w:space="0" w:color="auto"/>
              <w:right w:val="single" w:sz="8" w:space="0" w:color="auto"/>
            </w:tcBorders>
          </w:tcPr>
          <w:p w:rsidR="009628EE" w:rsidRPr="00FA4F13" w:rsidP="00344FF1">
            <w:pPr>
              <w:rPr>
                <w:rFonts w:ascii="Arial" w:eastAsia="Times New Roman" w:hAnsi="Arial" w:cs="Arial"/>
                <w:color w:val="000000"/>
                <w:sz w:val="22"/>
                <w:szCs w:val="22"/>
              </w:rPr>
            </w:pPr>
          </w:p>
        </w:tc>
      </w:tr>
    </w:tbl>
    <w:p w:rsidR="001D6ACD">
      <w:pPr>
        <w:spacing w:after="160" w:line="259" w:lineRule="auto"/>
        <w:rPr>
          <w:rFonts w:ascii="Arial" w:hAnsi="Arial" w:cs="Arial"/>
        </w:rPr>
      </w:pPr>
      <w:r>
        <w:rPr>
          <w:rFonts w:ascii="Arial" w:hAnsi="Arial" w:cs="Arial"/>
        </w:rP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647"/>
        <w:gridCol w:w="1417"/>
        <w:gridCol w:w="2977"/>
      </w:tblGrid>
      <w:tr w:rsidTr="003721FC">
        <w:tblPrEx>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4"/>
        </w:trPr>
        <w:tc>
          <w:tcPr>
            <w:tcW w:w="846" w:type="dxa"/>
            <w:tcBorders>
              <w:bottom w:val="single" w:sz="4" w:space="0" w:color="auto"/>
              <w:right w:val="single" w:sz="4" w:space="0" w:color="auto"/>
            </w:tcBorders>
            <w:shd w:val="clear" w:color="auto" w:fill="A6A6A6" w:themeFill="background1" w:themeFillShade="A6"/>
          </w:tcPr>
          <w:p w:rsidR="008B197D" w:rsidRPr="00CA418D" w:rsidP="000B5815">
            <w:pPr>
              <w:jc w:val="center"/>
              <w:rPr>
                <w:rFonts w:ascii="Arial" w:hAnsi="Arial" w:cs="Arial"/>
              </w:rPr>
            </w:pPr>
          </w:p>
        </w:tc>
        <w:tc>
          <w:tcPr>
            <w:tcW w:w="8647" w:type="dxa"/>
            <w:tcBorders>
              <w:left w:val="single" w:sz="4" w:space="0" w:color="auto"/>
            </w:tcBorders>
            <w:shd w:val="clear" w:color="auto" w:fill="A6A6A6" w:themeFill="background1" w:themeFillShade="A6"/>
          </w:tcPr>
          <w:p w:rsidR="008B197D" w:rsidP="001D6ACD">
            <w:pPr>
              <w:jc w:val="center"/>
              <w:rPr>
                <w:rFonts w:ascii="Arial" w:hAnsi="Arial" w:cs="Arial"/>
                <w:b/>
                <w:color w:val="FFFFFF"/>
              </w:rPr>
            </w:pPr>
            <w:r w:rsidRPr="00CA418D">
              <w:rPr>
                <w:rFonts w:ascii="Arial" w:hAnsi="Arial" w:cs="Arial"/>
                <w:b/>
                <w:color w:val="FFFFFF"/>
              </w:rPr>
              <w:t>Action</w:t>
            </w:r>
            <w:r w:rsidR="003721FC">
              <w:rPr>
                <w:rFonts w:ascii="Arial" w:hAnsi="Arial" w:cs="Arial"/>
                <w:b/>
                <w:color w:val="FFFFFF"/>
              </w:rPr>
              <w:t xml:space="preserve">s Not Started </w:t>
            </w:r>
            <w:r w:rsidR="00CA6363">
              <w:rPr>
                <w:rFonts w:ascii="Arial" w:hAnsi="Arial" w:cs="Arial"/>
                <w:b/>
                <w:color w:val="FFFFFF"/>
              </w:rPr>
              <w:t>(</w:t>
            </w:r>
            <w:r w:rsidR="003721FC">
              <w:rPr>
                <w:rFonts w:ascii="Arial" w:hAnsi="Arial" w:cs="Arial"/>
                <w:b/>
                <w:color w:val="FFFFFF"/>
              </w:rPr>
              <w:t>D</w:t>
            </w:r>
            <w:r w:rsidR="00CA6363">
              <w:rPr>
                <w:rFonts w:ascii="Arial" w:hAnsi="Arial" w:cs="Arial"/>
                <w:b/>
                <w:color w:val="FFFFFF"/>
              </w:rPr>
              <w:t>ue May- August 2019)</w:t>
            </w:r>
          </w:p>
          <w:p w:rsidR="004A20CE" w:rsidRPr="00CA418D" w:rsidP="001D6ACD">
            <w:pPr>
              <w:jc w:val="center"/>
              <w:rPr>
                <w:rFonts w:ascii="Arial" w:hAnsi="Arial" w:cs="Arial"/>
                <w:b/>
                <w:color w:val="FFFFFF"/>
              </w:rPr>
            </w:pPr>
          </w:p>
        </w:tc>
        <w:tc>
          <w:tcPr>
            <w:tcW w:w="1417" w:type="dxa"/>
            <w:shd w:val="clear" w:color="auto" w:fill="A6A6A6" w:themeFill="background1" w:themeFillShade="A6"/>
          </w:tcPr>
          <w:p w:rsidR="008B197D" w:rsidRPr="00CA418D" w:rsidP="000B5815">
            <w:pPr>
              <w:jc w:val="center"/>
              <w:rPr>
                <w:rFonts w:ascii="Arial" w:hAnsi="Arial" w:cs="Arial"/>
                <w:b/>
                <w:color w:val="FFFFFF"/>
              </w:rPr>
            </w:pPr>
            <w:r w:rsidRPr="00CA418D">
              <w:rPr>
                <w:rFonts w:ascii="Arial" w:hAnsi="Arial" w:cs="Arial"/>
                <w:b/>
                <w:color w:val="FFFFFF"/>
              </w:rPr>
              <w:t>Due</w:t>
            </w:r>
          </w:p>
        </w:tc>
        <w:tc>
          <w:tcPr>
            <w:tcW w:w="2977" w:type="dxa"/>
            <w:shd w:val="clear" w:color="auto" w:fill="A6A6A6" w:themeFill="background1" w:themeFillShade="A6"/>
          </w:tcPr>
          <w:p w:rsidR="008B197D" w:rsidRPr="00CA418D" w:rsidP="000B5815">
            <w:pPr>
              <w:jc w:val="center"/>
              <w:rPr>
                <w:rFonts w:ascii="Arial" w:hAnsi="Arial" w:cs="Arial"/>
                <w:b/>
                <w:color w:val="FFFFFF"/>
              </w:rPr>
            </w:pPr>
            <w:r w:rsidRPr="00CA418D">
              <w:rPr>
                <w:rFonts w:ascii="Arial" w:hAnsi="Arial" w:cs="Arial"/>
                <w:b/>
                <w:color w:val="FFFFFF"/>
              </w:rPr>
              <w:t>Lead</w:t>
            </w:r>
          </w:p>
        </w:tc>
      </w:tr>
      <w:tr w:rsidTr="003721FC">
        <w:tblPrEx>
          <w:tblW w:w="13887" w:type="dxa"/>
          <w:tblLayout w:type="fixed"/>
          <w:tblLook w:val="04A0"/>
        </w:tblPrEx>
        <w:trPr>
          <w:trHeight w:val="170"/>
        </w:trPr>
        <w:tc>
          <w:tcPr>
            <w:tcW w:w="13887" w:type="dxa"/>
            <w:gridSpan w:val="4"/>
            <w:tcBorders>
              <w:top w:val="single" w:sz="4" w:space="0" w:color="auto"/>
              <w:left w:val="single" w:sz="4" w:space="0" w:color="auto"/>
              <w:bottom w:val="single" w:sz="4" w:space="0" w:color="auto"/>
              <w:right w:val="single" w:sz="4" w:space="0" w:color="auto"/>
            </w:tcBorders>
            <w:shd w:val="clear" w:color="auto" w:fill="B82862"/>
          </w:tcPr>
          <w:p w:rsidR="00CA6363" w:rsidRPr="0089745A" w:rsidP="00CA6363">
            <w:pPr>
              <w:pStyle w:val="NoSpacing"/>
              <w:rPr>
                <w:b/>
              </w:rPr>
            </w:pPr>
            <w:r w:rsidRPr="0089745A">
              <w:rPr>
                <w:b/>
                <w:color w:val="FFFFFF" w:themeColor="background1"/>
              </w:rPr>
              <w:t>MEETING NEED</w:t>
            </w:r>
          </w:p>
        </w:tc>
      </w:tr>
      <w:tr w:rsidTr="005F6713">
        <w:tblPrEx>
          <w:tblW w:w="13887" w:type="dxa"/>
          <w:tblLayout w:type="fixed"/>
          <w:tblLook w:val="04A0"/>
        </w:tblPrEx>
        <w:trPr>
          <w:trHeight w:val="299"/>
        </w:trPr>
        <w:tc>
          <w:tcPr>
            <w:tcW w:w="8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197D" w:rsidRPr="001D6ACD" w:rsidP="000B5815">
            <w:pPr>
              <w:rPr>
                <w:rFonts w:ascii="Arial" w:hAnsi="Arial" w:cs="Arial"/>
                <w:sz w:val="22"/>
                <w:szCs w:val="22"/>
              </w:rPr>
            </w:pP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tcPr>
          <w:p w:rsidR="004522C3" w:rsidRPr="005F6713" w:rsidP="005F6713">
            <w:pPr>
              <w:pStyle w:val="NoSpacing"/>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B197D" w:rsidRPr="00070CCC" w:rsidP="003721FC">
            <w:pPr>
              <w:pStyle w:val="NoSpacing"/>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8B197D" w:rsidRPr="00070CCC" w:rsidP="004A20CE">
            <w:pPr>
              <w:pStyle w:val="NoSpacing"/>
            </w:pPr>
          </w:p>
        </w:tc>
      </w:tr>
      <w:tr w:rsidTr="003721FC">
        <w:tblPrEx>
          <w:tblW w:w="13887" w:type="dxa"/>
          <w:tblLayout w:type="fixed"/>
          <w:tblLook w:val="04A0"/>
        </w:tblPrEx>
        <w:trPr>
          <w:trHeight w:val="283"/>
        </w:trPr>
        <w:tc>
          <w:tcPr>
            <w:tcW w:w="13887" w:type="dxa"/>
            <w:gridSpan w:val="4"/>
            <w:tcBorders>
              <w:top w:val="single" w:sz="4" w:space="0" w:color="auto"/>
              <w:left w:val="single" w:sz="4" w:space="0" w:color="auto"/>
              <w:bottom w:val="single" w:sz="4" w:space="0" w:color="auto"/>
              <w:right w:val="single" w:sz="4" w:space="0" w:color="auto"/>
            </w:tcBorders>
            <w:shd w:val="clear" w:color="auto" w:fill="3FB498"/>
          </w:tcPr>
          <w:p w:rsidR="00CA6363" w:rsidRPr="0089745A" w:rsidP="004A20CE">
            <w:pPr>
              <w:pStyle w:val="NoSpacing"/>
              <w:rPr>
                <w:b/>
              </w:rPr>
            </w:pPr>
            <w:r w:rsidRPr="0089745A">
              <w:rPr>
                <w:b/>
                <w:color w:val="FFFFFF" w:themeColor="background1"/>
              </w:rPr>
              <w:t>EQUAL PARTNERS</w:t>
            </w:r>
          </w:p>
        </w:tc>
      </w:tr>
      <w:tr w:rsidTr="004522C3">
        <w:tblPrEx>
          <w:tblW w:w="13887" w:type="dxa"/>
          <w:tblLayout w:type="fixed"/>
          <w:tblLook w:val="04A0"/>
        </w:tblPrEx>
        <w:trPr>
          <w:trHeight w:val="235"/>
        </w:trPr>
        <w:tc>
          <w:tcPr>
            <w:tcW w:w="846" w:type="dxa"/>
            <w:tcBorders>
              <w:right w:val="single" w:sz="4" w:space="0" w:color="auto"/>
            </w:tcBorders>
            <w:shd w:val="clear" w:color="auto" w:fill="A6A6A6" w:themeFill="background1" w:themeFillShade="A6"/>
          </w:tcPr>
          <w:p w:rsidR="008B197D" w:rsidRPr="00A275AE" w:rsidP="004522C3">
            <w:pPr>
              <w:pStyle w:val="NoSpacing"/>
            </w:pPr>
          </w:p>
        </w:tc>
        <w:tc>
          <w:tcPr>
            <w:tcW w:w="8647" w:type="dxa"/>
            <w:tcBorders>
              <w:left w:val="single" w:sz="4" w:space="0" w:color="auto"/>
            </w:tcBorders>
            <w:shd w:val="clear" w:color="auto" w:fill="FFFFFF" w:themeFill="background1"/>
          </w:tcPr>
          <w:p w:rsidR="008B197D" w:rsidRPr="00A275AE" w:rsidP="004522C3">
            <w:pPr>
              <w:pStyle w:val="NoSpacing"/>
            </w:pPr>
          </w:p>
        </w:tc>
        <w:tc>
          <w:tcPr>
            <w:tcW w:w="1417" w:type="dxa"/>
            <w:tcBorders>
              <w:left w:val="single" w:sz="4" w:space="0" w:color="auto"/>
            </w:tcBorders>
            <w:shd w:val="clear" w:color="auto" w:fill="FFFFFF" w:themeFill="background1"/>
          </w:tcPr>
          <w:p w:rsidR="008B197D" w:rsidRPr="0087054E" w:rsidP="004522C3">
            <w:pPr>
              <w:pStyle w:val="NoSpacing"/>
              <w:rPr>
                <w:bCs/>
                <w:color w:val="000000" w:themeColor="text1"/>
              </w:rPr>
            </w:pPr>
          </w:p>
        </w:tc>
        <w:tc>
          <w:tcPr>
            <w:tcW w:w="2977" w:type="dxa"/>
            <w:tcBorders>
              <w:left w:val="single" w:sz="4" w:space="0" w:color="auto"/>
            </w:tcBorders>
            <w:shd w:val="clear" w:color="auto" w:fill="FFFFFF" w:themeFill="background1"/>
          </w:tcPr>
          <w:p w:rsidR="008B197D" w:rsidRPr="0081748C" w:rsidP="004522C3">
            <w:pPr>
              <w:pStyle w:val="NoSpacing"/>
              <w:rPr>
                <w:bCs/>
                <w:color w:val="000000" w:themeColor="text1"/>
              </w:rPr>
            </w:pPr>
          </w:p>
        </w:tc>
      </w:tr>
      <w:tr w:rsidTr="003721FC">
        <w:tblPrEx>
          <w:tblW w:w="13887" w:type="dxa"/>
          <w:tblLayout w:type="fixed"/>
          <w:tblLook w:val="04A0"/>
        </w:tblPrEx>
        <w:trPr>
          <w:trHeight w:val="273"/>
        </w:trPr>
        <w:tc>
          <w:tcPr>
            <w:tcW w:w="13887" w:type="dxa"/>
            <w:gridSpan w:val="4"/>
            <w:shd w:val="clear" w:color="auto" w:fill="0070C0"/>
          </w:tcPr>
          <w:p w:rsidR="00CA6363" w:rsidRPr="0089745A" w:rsidP="004A20CE">
            <w:pPr>
              <w:pStyle w:val="NoSpacing"/>
              <w:rPr>
                <w:b/>
              </w:rPr>
            </w:pPr>
            <w:r w:rsidRPr="0089745A">
              <w:rPr>
                <w:b/>
                <w:color w:val="FFFFFF" w:themeColor="background1"/>
              </w:rPr>
              <w:t>ACCESSIBLE SERVICES</w:t>
            </w:r>
          </w:p>
        </w:tc>
      </w:tr>
      <w:tr w:rsidTr="003721FC">
        <w:tblPrEx>
          <w:tblW w:w="13887" w:type="dxa"/>
          <w:tblLayout w:type="fixed"/>
          <w:tblLook w:val="04A0"/>
        </w:tblPrEx>
        <w:trPr>
          <w:trHeight w:val="770"/>
        </w:trPr>
        <w:tc>
          <w:tcPr>
            <w:tcW w:w="8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197D" w:rsidRPr="00FA4F13" w:rsidP="000B5815">
            <w:pPr>
              <w:rPr>
                <w:rFonts w:ascii="Arial" w:hAnsi="Arial" w:cs="Arial"/>
                <w:sz w:val="22"/>
                <w:szCs w:val="22"/>
              </w:rPr>
            </w:pPr>
            <w:r>
              <w:rPr>
                <w:rFonts w:ascii="Arial" w:hAnsi="Arial" w:cs="Arial"/>
                <w:sz w:val="22"/>
                <w:szCs w:val="22"/>
              </w:rPr>
              <w:t>3.8</w:t>
            </w:r>
            <w:r w:rsidRPr="00B5310B">
              <w:rPr>
                <w:rFonts w:ascii="Arial" w:hAnsi="Arial" w:cs="Arial"/>
                <w:sz w:val="22"/>
                <w:szCs w:val="22"/>
              </w:rPr>
              <w:t>.1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8B197D" w:rsidRPr="008B197D" w:rsidP="000B5815">
            <w:pPr>
              <w:rPr>
                <w:rFonts w:ascii="Arial" w:hAnsi="Arial" w:cs="Arial"/>
                <w:sz w:val="22"/>
                <w:szCs w:val="22"/>
              </w:rPr>
            </w:pPr>
            <w:r w:rsidRPr="008B197D">
              <w:rPr>
                <w:rFonts w:ascii="Arial" w:hAnsi="Arial" w:cs="Arial"/>
                <w:sz w:val="22"/>
                <w:szCs w:val="22"/>
              </w:rPr>
              <w:t>Review arrangements for independent advocacy for young people undergoing transition assessments (section 67 care act)</w:t>
            </w:r>
          </w:p>
          <w:p w:rsidR="008B197D" w:rsidRPr="008B197D" w:rsidP="004522C3">
            <w:pPr>
              <w:rPr>
                <w:rFonts w:ascii="Arial" w:hAnsi="Arial" w:cs="Arial"/>
                <w:sz w:val="22"/>
                <w:szCs w:val="22"/>
              </w:rPr>
            </w:pPr>
            <w:r>
              <w:rPr>
                <w:rFonts w:ascii="Arial" w:hAnsi="Arial" w:cs="Arial"/>
                <w:color w:val="FF0000"/>
                <w:sz w:val="22"/>
                <w:szCs w:val="22"/>
              </w:rPr>
              <w:t>A</w:t>
            </w:r>
            <w:r w:rsidRPr="004522C3">
              <w:rPr>
                <w:rFonts w:ascii="Arial" w:hAnsi="Arial" w:cs="Arial"/>
                <w:color w:val="FF0000"/>
                <w:sz w:val="22"/>
                <w:szCs w:val="22"/>
              </w:rPr>
              <w:t xml:space="preserve">ll advocacy services </w:t>
            </w:r>
            <w:r>
              <w:rPr>
                <w:rFonts w:ascii="Arial" w:hAnsi="Arial" w:cs="Arial"/>
                <w:color w:val="FF0000"/>
                <w:sz w:val="22"/>
                <w:szCs w:val="22"/>
              </w:rPr>
              <w:t>have been r</w:t>
            </w:r>
            <w:r w:rsidRPr="004522C3">
              <w:rPr>
                <w:rFonts w:ascii="Arial" w:hAnsi="Arial" w:cs="Arial"/>
                <w:color w:val="FF0000"/>
                <w:sz w:val="22"/>
                <w:szCs w:val="22"/>
              </w:rPr>
              <w:t>e-tendered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197D" w:rsidRPr="008B197D" w:rsidP="000B5815">
            <w:pPr>
              <w:rPr>
                <w:rFonts w:ascii="Arial" w:hAnsi="Arial" w:cs="Arial"/>
                <w:sz w:val="22"/>
                <w:szCs w:val="22"/>
              </w:rPr>
            </w:pPr>
            <w:r w:rsidRPr="008B197D">
              <w:rPr>
                <w:rFonts w:ascii="Arial" w:hAnsi="Arial" w:cs="Arial"/>
                <w:sz w:val="22"/>
                <w:szCs w:val="22"/>
              </w:rPr>
              <w:t>July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B197D" w:rsidRPr="008B197D" w:rsidP="004A20CE">
            <w:pPr>
              <w:pStyle w:val="NoSpacing"/>
            </w:pPr>
            <w:r w:rsidRPr="00FA4F13">
              <w:t>Head of Service Policy Information and Commissioning</w:t>
            </w:r>
          </w:p>
        </w:tc>
      </w:tr>
      <w:tr w:rsidTr="003721FC">
        <w:tblPrEx>
          <w:tblW w:w="13887" w:type="dxa"/>
          <w:tblLayout w:type="fixed"/>
          <w:tblLook w:val="04A0"/>
        </w:tblPrEx>
        <w:trPr>
          <w:trHeight w:val="257"/>
        </w:trPr>
        <w:tc>
          <w:tcPr>
            <w:tcW w:w="13887" w:type="dxa"/>
            <w:gridSpan w:val="4"/>
            <w:tcBorders>
              <w:top w:val="single" w:sz="4" w:space="0" w:color="auto"/>
              <w:left w:val="single" w:sz="4" w:space="0" w:color="auto"/>
              <w:bottom w:val="single" w:sz="4" w:space="0" w:color="auto"/>
              <w:right w:val="single" w:sz="4" w:space="0" w:color="auto"/>
            </w:tcBorders>
            <w:shd w:val="clear" w:color="auto" w:fill="FEC800"/>
          </w:tcPr>
          <w:p w:rsidR="00CA6363" w:rsidRPr="0089745A" w:rsidP="004A20CE">
            <w:pPr>
              <w:pStyle w:val="NoSpacing"/>
              <w:rPr>
                <w:b/>
              </w:rPr>
            </w:pPr>
            <w:r w:rsidRPr="0089745A">
              <w:rPr>
                <w:b/>
                <w:color w:val="FFFFFF" w:themeColor="background1"/>
              </w:rPr>
              <w:t>ACHIEVING SUCCESS</w:t>
            </w:r>
          </w:p>
        </w:tc>
      </w:tr>
      <w:tr w:rsidTr="003721FC">
        <w:tblPrEx>
          <w:tblW w:w="13887" w:type="dxa"/>
          <w:tblLayout w:type="fixed"/>
          <w:tblLook w:val="04A0"/>
        </w:tblPrEx>
        <w:trPr>
          <w:trHeight w:val="517"/>
        </w:trPr>
        <w:tc>
          <w:tcPr>
            <w:tcW w:w="8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B197D" w:rsidRPr="00FA4F13" w:rsidP="000B5815">
            <w:pPr>
              <w:rPr>
                <w:rFonts w:ascii="Arial" w:hAnsi="Arial" w:cs="Arial"/>
                <w:sz w:val="22"/>
                <w:szCs w:val="22"/>
              </w:rPr>
            </w:pPr>
            <w:r w:rsidRPr="00FA4F13">
              <w:rPr>
                <w:rFonts w:ascii="Arial" w:hAnsi="Arial" w:cs="Arial"/>
                <w:sz w:val="22"/>
                <w:szCs w:val="22"/>
              </w:rPr>
              <w:t>4.3.1</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8B197D" w:rsidP="000B5815">
            <w:pPr>
              <w:rPr>
                <w:rFonts w:ascii="Arial" w:hAnsi="Arial" w:cs="Arial"/>
                <w:sz w:val="22"/>
                <w:szCs w:val="22"/>
              </w:rPr>
            </w:pPr>
            <w:r>
              <w:rPr>
                <w:rFonts w:ascii="Arial" w:hAnsi="Arial" w:cs="Arial"/>
                <w:sz w:val="22"/>
                <w:szCs w:val="22"/>
              </w:rPr>
              <w:t xml:space="preserve">Review the current </w:t>
            </w:r>
            <w:r w:rsidRPr="00FA4F13">
              <w:rPr>
                <w:rFonts w:ascii="Arial" w:hAnsi="Arial" w:cs="Arial"/>
                <w:sz w:val="22"/>
                <w:szCs w:val="22"/>
              </w:rPr>
              <w:t xml:space="preserve">approach to and offers of SEND support </w:t>
            </w:r>
            <w:r>
              <w:rPr>
                <w:rFonts w:ascii="Arial" w:hAnsi="Arial" w:cs="Arial"/>
                <w:sz w:val="22"/>
                <w:szCs w:val="22"/>
              </w:rPr>
              <w:t>i</w:t>
            </w:r>
            <w:r w:rsidRPr="00FA4F13">
              <w:rPr>
                <w:rFonts w:ascii="Arial" w:hAnsi="Arial" w:cs="Arial"/>
                <w:sz w:val="22"/>
                <w:szCs w:val="22"/>
              </w:rPr>
              <w:t>n partnership with education leaders</w:t>
            </w:r>
          </w:p>
          <w:p w:rsidR="004522C3" w:rsidP="00625528">
            <w:pPr>
              <w:rPr>
                <w:rFonts w:ascii="Arial" w:hAnsi="Arial" w:cs="Arial"/>
                <w:color w:val="FF0000"/>
                <w:sz w:val="22"/>
                <w:szCs w:val="22"/>
              </w:rPr>
            </w:pPr>
            <w:r>
              <w:rPr>
                <w:rFonts w:ascii="Arial" w:hAnsi="Arial" w:cs="Arial"/>
                <w:color w:val="FF0000"/>
                <w:sz w:val="22"/>
                <w:szCs w:val="22"/>
              </w:rPr>
              <w:t>Delay in commencing review</w:t>
            </w:r>
            <w:r w:rsidR="00625528">
              <w:rPr>
                <w:rFonts w:ascii="Arial" w:hAnsi="Arial" w:cs="Arial"/>
                <w:color w:val="FF0000"/>
                <w:sz w:val="22"/>
                <w:szCs w:val="22"/>
              </w:rPr>
              <w:t>, due to capacity</w:t>
            </w:r>
            <w:r>
              <w:rPr>
                <w:rFonts w:ascii="Arial" w:hAnsi="Arial" w:cs="Arial"/>
                <w:color w:val="FF0000"/>
                <w:sz w:val="22"/>
                <w:szCs w:val="22"/>
              </w:rPr>
              <w:t xml:space="preserve">.  Revised </w:t>
            </w:r>
            <w:r w:rsidRPr="00625528">
              <w:rPr>
                <w:rFonts w:ascii="Arial" w:hAnsi="Arial" w:cs="Arial"/>
                <w:color w:val="FF0000"/>
                <w:sz w:val="22"/>
                <w:szCs w:val="22"/>
              </w:rPr>
              <w:t xml:space="preserve">timescale </w:t>
            </w:r>
            <w:r w:rsidR="00625528">
              <w:rPr>
                <w:rFonts w:ascii="Arial" w:hAnsi="Arial" w:cs="Arial"/>
                <w:color w:val="FF0000"/>
                <w:sz w:val="22"/>
                <w:szCs w:val="22"/>
              </w:rPr>
              <w:t>to September 2019</w:t>
            </w:r>
          </w:p>
          <w:p w:rsidR="00E74264" w:rsidP="00625528">
            <w:pPr>
              <w:rPr>
                <w:rFonts w:ascii="Arial" w:hAnsi="Arial" w:cs="Arial"/>
                <w:color w:val="FF0000"/>
                <w:sz w:val="22"/>
                <w:szCs w:val="22"/>
              </w:rPr>
            </w:pPr>
          </w:p>
          <w:p w:rsidR="00E74264" w:rsidRPr="00FA4F13" w:rsidP="00625528">
            <w:pPr>
              <w:rPr>
                <w:rFonts w:ascii="Arial" w:hAnsi="Arial" w:cs="Arial"/>
                <w:sz w:val="22"/>
                <w:szCs w:val="22"/>
              </w:rPr>
            </w:pPr>
            <w:r w:rsidRPr="00E74264">
              <w:rPr>
                <w:rFonts w:ascii="Arial" w:hAnsi="Arial" w:cs="Arial"/>
                <w:sz w:val="22"/>
                <w:szCs w:val="22"/>
              </w:rPr>
              <w:t>UPDATE 24/6/19 – Revised model in draft and being discussed by partnership working group on 26/6/19 to be followed by consultation with all education partners in September.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197D" w:rsidRPr="00FA4F13" w:rsidP="000B5815">
            <w:pPr>
              <w:rPr>
                <w:rFonts w:ascii="Arial" w:hAnsi="Arial" w:cs="Arial"/>
                <w:sz w:val="22"/>
                <w:szCs w:val="22"/>
              </w:rPr>
            </w:pPr>
            <w:r w:rsidRPr="00FA4F13">
              <w:rPr>
                <w:rFonts w:ascii="Arial" w:hAnsi="Arial" w:cs="Arial"/>
                <w:sz w:val="22"/>
                <w:szCs w:val="22"/>
              </w:rPr>
              <w:t>June 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B197D" w:rsidRPr="008B197D" w:rsidP="004A20CE">
            <w:pPr>
              <w:pStyle w:val="NoSpacing"/>
              <w:rPr>
                <w:bCs/>
                <w:color w:val="000000" w:themeColor="text1"/>
              </w:rPr>
            </w:pPr>
            <w:r w:rsidRPr="008B197D">
              <w:rPr>
                <w:bCs/>
                <w:color w:val="000000" w:themeColor="text1"/>
              </w:rPr>
              <w:t>SEND Improvement Partner</w:t>
            </w:r>
          </w:p>
        </w:tc>
      </w:tr>
    </w:tbl>
    <w:p w:rsidR="008B197D">
      <w:pPr>
        <w:rPr>
          <w:rFonts w:ascii="Arial" w:hAnsi="Arial" w:cs="Arial"/>
        </w:rPr>
      </w:pPr>
    </w:p>
    <w:p w:rsidR="008B197D">
      <w:pPr>
        <w:rPr>
          <w:rFonts w:ascii="Arial" w:hAnsi="Arial" w:cs="Arial"/>
        </w:rPr>
      </w:pPr>
    </w:p>
    <w:p w:rsidR="008B197D" w:rsidRPr="00003DB9"/>
    <w:sectPr w:rsidSect="00993DC8">
      <w:footerReference w:type="default" r:id="rI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23821220"/>
      <w:docPartObj>
        <w:docPartGallery w:val="Page Numbers (Bottom of Page)"/>
        <w:docPartUnique/>
      </w:docPartObj>
    </w:sdtPr>
    <w:sdtEndPr>
      <w:rPr>
        <w:noProof/>
      </w:rPr>
    </w:sdtEndPr>
    <w:sdtContent>
      <w:p w:rsidR="009D15FF">
        <w:pPr>
          <w:pStyle w:val="Footer"/>
          <w:jc w:val="center"/>
        </w:pPr>
        <w:r>
          <w:fldChar w:fldCharType="begin"/>
        </w:r>
        <w:r>
          <w:instrText xml:space="preserve"> PAGE   \* MERGEFORMAT </w:instrText>
        </w:r>
        <w:r>
          <w:fldChar w:fldCharType="separate"/>
        </w:r>
        <w:r w:rsidR="00721B9B">
          <w:rPr>
            <w:noProof/>
          </w:rPr>
          <w:t>7</w:t>
        </w:r>
        <w:r>
          <w:rPr>
            <w:noProof/>
          </w:rPr>
          <w:fldChar w:fldCharType="end"/>
        </w:r>
      </w:p>
    </w:sdtContent>
  </w:sdt>
  <w:p w:rsidR="009D15F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DC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7274"/>
    <w:pPr>
      <w:spacing w:after="0" w:line="240" w:lineRule="auto"/>
    </w:pPr>
    <w:rPr>
      <w:rFonts w:ascii="Arial" w:eastAsia="Times New Roman" w:hAnsi="Arial" w:cs="Times New Roman"/>
      <w:lang w:val="en-US"/>
    </w:rPr>
  </w:style>
  <w:style w:type="character" w:customStyle="1" w:styleId="NoSpacingChar">
    <w:name w:val="No Spacing Char"/>
    <w:link w:val="NoSpacing"/>
    <w:uiPriority w:val="1"/>
    <w:rsid w:val="00837274"/>
    <w:rPr>
      <w:rFonts w:ascii="Arial" w:eastAsia="Times New Roman" w:hAnsi="Arial" w:cs="Times New Roman"/>
      <w:lang w:val="en-US"/>
    </w:rPr>
  </w:style>
  <w:style w:type="paragraph" w:styleId="ListParagraph">
    <w:name w:val="List Paragraph"/>
    <w:basedOn w:val="Normal"/>
    <w:link w:val="ListParagraphChar"/>
    <w:uiPriority w:val="34"/>
    <w:qFormat/>
    <w:rsid w:val="00837274"/>
    <w:pPr>
      <w:spacing w:after="160" w:line="259" w:lineRule="auto"/>
      <w:ind w:left="720"/>
      <w:contextualSpacing/>
    </w:pPr>
    <w:rPr>
      <w:rFonts w:asciiTheme="minorHAnsi" w:hAnsiTheme="minorHAnsi" w:cstheme="minorBidi"/>
      <w:sz w:val="22"/>
      <w:szCs w:val="22"/>
      <w:lang w:eastAsia="en-US"/>
    </w:rPr>
  </w:style>
  <w:style w:type="character" w:customStyle="1" w:styleId="ListParagraphChar">
    <w:name w:val="List Paragraph Char"/>
    <w:link w:val="ListParagraph"/>
    <w:uiPriority w:val="34"/>
    <w:locked/>
    <w:rsid w:val="00837274"/>
  </w:style>
  <w:style w:type="paragraph" w:styleId="BalloonText">
    <w:name w:val="Balloon Text"/>
    <w:basedOn w:val="Normal"/>
    <w:link w:val="BalloonTextChar"/>
    <w:uiPriority w:val="99"/>
    <w:semiHidden/>
    <w:unhideWhenUsed/>
    <w:rsid w:val="002D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FF3"/>
    <w:rPr>
      <w:rFonts w:ascii="Segoe UI" w:hAnsi="Segoe UI" w:cs="Segoe UI"/>
      <w:sz w:val="18"/>
      <w:szCs w:val="18"/>
      <w:lang w:eastAsia="en-GB"/>
    </w:rPr>
  </w:style>
  <w:style w:type="paragraph" w:styleId="Header">
    <w:name w:val="header"/>
    <w:basedOn w:val="Normal"/>
    <w:link w:val="HeaderChar"/>
    <w:uiPriority w:val="99"/>
    <w:unhideWhenUsed/>
    <w:rsid w:val="009D15FF"/>
    <w:pPr>
      <w:tabs>
        <w:tab w:val="center" w:pos="4513"/>
        <w:tab w:val="right" w:pos="9026"/>
      </w:tabs>
    </w:pPr>
  </w:style>
  <w:style w:type="character" w:customStyle="1" w:styleId="HeaderChar">
    <w:name w:val="Header Char"/>
    <w:basedOn w:val="DefaultParagraphFont"/>
    <w:link w:val="Header"/>
    <w:uiPriority w:val="99"/>
    <w:rsid w:val="009D15FF"/>
    <w:rPr>
      <w:rFonts w:ascii="Times New Roman" w:hAnsi="Times New Roman" w:cs="Times New Roman"/>
      <w:sz w:val="24"/>
      <w:szCs w:val="24"/>
      <w:lang w:eastAsia="en-GB"/>
    </w:rPr>
  </w:style>
  <w:style w:type="paragraph" w:styleId="Footer">
    <w:name w:val="footer"/>
    <w:basedOn w:val="Normal"/>
    <w:link w:val="FooterChar"/>
    <w:uiPriority w:val="99"/>
    <w:unhideWhenUsed/>
    <w:rsid w:val="009D15FF"/>
    <w:pPr>
      <w:tabs>
        <w:tab w:val="center" w:pos="4513"/>
        <w:tab w:val="right" w:pos="9026"/>
      </w:tabs>
    </w:pPr>
  </w:style>
  <w:style w:type="character" w:customStyle="1" w:styleId="FooterChar">
    <w:name w:val="Footer Char"/>
    <w:basedOn w:val="DefaultParagraphFont"/>
    <w:link w:val="Footer"/>
    <w:uiPriority w:val="99"/>
    <w:rsid w:val="009D15FF"/>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Makinson, Helen</dc:creator>
  <cp:lastModifiedBy>Makinson, Helen</cp:lastModifiedBy>
  <cp:revision>3</cp:revision>
  <cp:lastPrinted>2019-06-24T14:55:00Z</cp:lastPrinted>
  <dcterms:created xsi:type="dcterms:W3CDTF">2019-06-24T15:23:00Z</dcterms:created>
  <dcterms:modified xsi:type="dcterms:W3CDTF">2019-06-24T15:32:00Z</dcterms:modified>
</cp:coreProperties>
</file>